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BE7" w:rsidRDefault="00C55D3C" w:rsidP="007A2B76">
      <w:pPr>
        <w:pStyle w:val="a9"/>
        <w:spacing w:line="560" w:lineRule="exact"/>
      </w:pPr>
      <w:r>
        <w:rPr>
          <w:rFonts w:hint="eastAsia"/>
        </w:rPr>
        <w:t>进场交易项目开评标视频资料拷贝</w:t>
      </w:r>
    </w:p>
    <w:p w:rsidR="001E7F76" w:rsidRDefault="00C55D3C" w:rsidP="007A2B76">
      <w:pPr>
        <w:pStyle w:val="a9"/>
        <w:spacing w:line="560" w:lineRule="exact"/>
      </w:pPr>
      <w:r>
        <w:rPr>
          <w:rFonts w:hint="eastAsia"/>
        </w:rPr>
        <w:t>办理指南</w:t>
      </w:r>
    </w:p>
    <w:p w:rsidR="001E7F76" w:rsidRDefault="001E7F76" w:rsidP="007A2B76">
      <w:pPr>
        <w:widowControl/>
        <w:spacing w:line="560" w:lineRule="exact"/>
        <w:ind w:right="-58"/>
        <w:jc w:val="left"/>
        <w:rPr>
          <w:rFonts w:ascii="仿宋_GB2312" w:eastAsia="仿宋_GB2312" w:hAnsi="仿宋_GB2312" w:cs="仿宋_GB2312"/>
          <w:sz w:val="32"/>
          <w:szCs w:val="32"/>
        </w:rPr>
      </w:pPr>
    </w:p>
    <w:p w:rsidR="001E7F76" w:rsidRDefault="00C55D3C" w:rsidP="007A2B76">
      <w:pPr>
        <w:widowControl/>
        <w:spacing w:line="560"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一、事项名称</w:t>
      </w:r>
    </w:p>
    <w:p w:rsidR="001E7F76" w:rsidRDefault="00C55D3C" w:rsidP="007A2B76">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柳州市公共资源交易</w:t>
      </w:r>
      <w:r>
        <w:rPr>
          <w:rFonts w:ascii="Times New Roman" w:eastAsia="仿宋_GB2312" w:hAnsi="Times New Roman" w:cs="Times New Roman" w:hint="eastAsia"/>
          <w:sz w:val="32"/>
          <w:szCs w:val="32"/>
        </w:rPr>
        <w:t>服务</w:t>
      </w:r>
      <w:r>
        <w:rPr>
          <w:rFonts w:ascii="Times New Roman" w:eastAsia="仿宋_GB2312" w:hAnsi="Times New Roman" w:cs="Times New Roman"/>
          <w:sz w:val="32"/>
          <w:szCs w:val="32"/>
        </w:rPr>
        <w:t>中心进场交易项目</w:t>
      </w:r>
      <w:r>
        <w:rPr>
          <w:rFonts w:ascii="Times New Roman" w:eastAsia="仿宋_GB2312" w:hAnsi="Times New Roman" w:cs="Times New Roman" w:hint="eastAsia"/>
          <w:sz w:val="32"/>
          <w:szCs w:val="32"/>
        </w:rPr>
        <w:t>开标评标进场交易项目视频录像资料拷贝</w:t>
      </w:r>
      <w:r>
        <w:rPr>
          <w:rFonts w:ascii="Times New Roman" w:eastAsia="仿宋_GB2312" w:hAnsi="Times New Roman" w:cs="Times New Roman"/>
          <w:sz w:val="32"/>
          <w:szCs w:val="32"/>
        </w:rPr>
        <w:t>。</w:t>
      </w:r>
    </w:p>
    <w:p w:rsidR="001E7F76" w:rsidRDefault="00C55D3C" w:rsidP="007A2B76">
      <w:pPr>
        <w:widowControl/>
        <w:spacing w:line="560"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二、设定依据</w:t>
      </w:r>
    </w:p>
    <w:p w:rsidR="001E7F76" w:rsidRDefault="00C55D3C" w:rsidP="007A2B76">
      <w:pPr>
        <w:widowControl/>
        <w:spacing w:line="560" w:lineRule="exact"/>
        <w:ind w:firstLineChars="200" w:firstLine="640"/>
        <w:rPr>
          <w:rFonts w:ascii="仿宋_GB2312" w:eastAsia="仿宋_GB2312" w:hAnsi="仿宋_GB2312" w:cs="仿宋_GB2312"/>
          <w:strike/>
          <w:sz w:val="32"/>
          <w:szCs w:val="32"/>
        </w:rPr>
      </w:pPr>
      <w:r>
        <w:rPr>
          <w:rFonts w:ascii="仿宋_GB2312" w:eastAsia="仿宋_GB2312" w:hAnsi="仿宋_GB2312" w:cs="仿宋_GB2312" w:hint="eastAsia"/>
          <w:sz w:val="32"/>
          <w:szCs w:val="32"/>
        </w:rPr>
        <w:t>根据</w:t>
      </w:r>
      <w:r>
        <w:rPr>
          <w:rFonts w:ascii="仿宋_GB2312" w:eastAsia="仿宋_GB2312" w:hAnsi="仿宋_GB2312" w:cs="仿宋_GB2312" w:hint="eastAsia"/>
          <w:sz w:val="32"/>
        </w:rPr>
        <w:t>《关于印发广西壮族自治区政府采购项目开标评标现场监督管理暂行办法的通知》（</w:t>
      </w:r>
      <w:proofErr w:type="gramStart"/>
      <w:r>
        <w:rPr>
          <w:rFonts w:ascii="仿宋_GB2312" w:eastAsia="仿宋_GB2312" w:hAnsi="仿宋_GB2312" w:cs="仿宋_GB2312" w:hint="eastAsia"/>
          <w:sz w:val="32"/>
        </w:rPr>
        <w:t>桂财采</w:t>
      </w:r>
      <w:proofErr w:type="gramEnd"/>
      <w:r>
        <w:rPr>
          <w:rFonts w:ascii="仿宋_GB2312" w:eastAsia="仿宋_GB2312" w:hAnsi="仿宋_GB2312" w:cs="仿宋_GB2312" w:hint="eastAsia"/>
          <w:sz w:val="32"/>
        </w:rPr>
        <w:t>﹝</w:t>
      </w:r>
      <w:r w:rsidRPr="00097B47">
        <w:rPr>
          <w:rFonts w:ascii="Times New Roman" w:eastAsia="仿宋_GB2312" w:hAnsi="Times New Roman" w:cs="Times New Roman"/>
          <w:sz w:val="32"/>
        </w:rPr>
        <w:t>2015</w:t>
      </w:r>
      <w:r>
        <w:rPr>
          <w:rFonts w:ascii="仿宋_GB2312" w:eastAsia="仿宋_GB2312" w:hAnsi="仿宋_GB2312" w:cs="仿宋_GB2312" w:hint="eastAsia"/>
          <w:sz w:val="32"/>
        </w:rPr>
        <w:t>﹞</w:t>
      </w:r>
      <w:r w:rsidRPr="00097B47">
        <w:rPr>
          <w:rFonts w:ascii="Times New Roman" w:eastAsia="仿宋_GB2312" w:hAnsi="Times New Roman" w:cs="Times New Roman"/>
          <w:sz w:val="32"/>
        </w:rPr>
        <w:t>23</w:t>
      </w:r>
      <w:r>
        <w:rPr>
          <w:rFonts w:ascii="仿宋_GB2312" w:eastAsia="仿宋_GB2312" w:hAnsi="仿宋_GB2312" w:cs="仿宋_GB2312" w:hint="eastAsia"/>
          <w:sz w:val="32"/>
        </w:rPr>
        <w:t>号）第二十二条。</w:t>
      </w:r>
      <w:bookmarkStart w:id="0" w:name="_GoBack"/>
      <w:bookmarkEnd w:id="0"/>
    </w:p>
    <w:p w:rsidR="001E7F76" w:rsidRDefault="00C55D3C" w:rsidP="007A2B76">
      <w:pPr>
        <w:widowControl/>
        <w:spacing w:line="560"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三、申请条件</w:t>
      </w:r>
    </w:p>
    <w:p w:rsidR="001E7F76" w:rsidRDefault="00C55D3C" w:rsidP="007A2B76">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提供进入交易中心集中交易的政府采购项目</w:t>
      </w:r>
      <w:r w:rsidR="00170BE7">
        <w:rPr>
          <w:rFonts w:ascii="仿宋_GB2312" w:eastAsia="仿宋_GB2312" w:hAnsi="仿宋_GB2312" w:cs="仿宋_GB2312" w:hint="eastAsia"/>
          <w:sz w:val="32"/>
          <w:szCs w:val="32"/>
        </w:rPr>
        <w:t>开评标</w:t>
      </w:r>
      <w:r>
        <w:rPr>
          <w:rFonts w:ascii="Times New Roman" w:eastAsia="仿宋_GB2312" w:hAnsi="Times New Roman" w:cs="Times New Roman" w:hint="eastAsia"/>
          <w:sz w:val="32"/>
          <w:szCs w:val="32"/>
        </w:rPr>
        <w:t>视频录像资料</w:t>
      </w:r>
      <w:r>
        <w:rPr>
          <w:rFonts w:ascii="仿宋_GB2312" w:eastAsia="仿宋_GB2312" w:hAnsi="仿宋_GB2312" w:cs="仿宋_GB2312" w:hint="eastAsia"/>
          <w:sz w:val="32"/>
          <w:szCs w:val="32"/>
        </w:rPr>
        <w:t>，</w:t>
      </w:r>
      <w:r w:rsidR="00170BE7">
        <w:rPr>
          <w:rFonts w:ascii="仿宋_GB2312" w:eastAsia="仿宋_GB2312" w:hAnsi="仿宋_GB2312" w:cs="仿宋_GB2312" w:hint="eastAsia"/>
          <w:sz w:val="32"/>
          <w:szCs w:val="32"/>
        </w:rPr>
        <w:t>其他类型</w:t>
      </w:r>
      <w:r>
        <w:rPr>
          <w:rFonts w:ascii="仿宋_GB2312" w:eastAsia="仿宋_GB2312" w:hAnsi="仿宋_GB2312" w:cs="仿宋_GB2312" w:hint="eastAsia"/>
          <w:sz w:val="32"/>
          <w:szCs w:val="32"/>
        </w:rPr>
        <w:t>项目</w:t>
      </w:r>
      <w:r w:rsidR="00170BE7">
        <w:rPr>
          <w:rFonts w:ascii="Times New Roman" w:eastAsia="仿宋_GB2312" w:hAnsi="Times New Roman" w:cs="Times New Roman" w:hint="eastAsia"/>
          <w:sz w:val="32"/>
          <w:szCs w:val="32"/>
        </w:rPr>
        <w:t>不提供</w:t>
      </w:r>
      <w:r>
        <w:rPr>
          <w:rFonts w:ascii="仿宋_GB2312" w:eastAsia="仿宋_GB2312" w:hAnsi="仿宋_GB2312" w:cs="仿宋_GB2312" w:hint="eastAsia"/>
          <w:sz w:val="32"/>
          <w:szCs w:val="32"/>
        </w:rPr>
        <w:t>。</w:t>
      </w:r>
    </w:p>
    <w:p w:rsidR="001E7F76" w:rsidRDefault="00C55D3C" w:rsidP="007A2B76">
      <w:pPr>
        <w:widowControl/>
        <w:spacing w:line="560" w:lineRule="exact"/>
        <w:ind w:firstLineChars="200" w:firstLine="640"/>
        <w:rPr>
          <w:rFonts w:ascii="Times New Roman" w:eastAsia="黑体" w:hAnsi="黑体" w:cs="Times New Roman"/>
          <w:sz w:val="32"/>
          <w:szCs w:val="32"/>
        </w:rPr>
      </w:pPr>
      <w:r>
        <w:rPr>
          <w:rFonts w:ascii="Times New Roman" w:eastAsia="黑体" w:hAnsi="黑体" w:cs="Times New Roman" w:hint="eastAsia"/>
          <w:sz w:val="32"/>
          <w:szCs w:val="32"/>
        </w:rPr>
        <w:t>四、</w:t>
      </w:r>
      <w:r>
        <w:rPr>
          <w:rFonts w:ascii="Times New Roman" w:eastAsia="黑体" w:hAnsi="黑体" w:cs="Times New Roman"/>
          <w:sz w:val="32"/>
          <w:szCs w:val="32"/>
        </w:rPr>
        <w:t>办理材料</w:t>
      </w:r>
    </w:p>
    <w:p w:rsidR="001E7F76" w:rsidRDefault="00C55D3C" w:rsidP="007A2B76">
      <w:pPr>
        <w:widowControl/>
        <w:spacing w:line="560" w:lineRule="exact"/>
        <w:ind w:firstLineChars="200" w:firstLine="640"/>
        <w:rPr>
          <w:rFonts w:ascii="仿宋_GB2312" w:eastAsia="仿宋_GB2312" w:hAnsi="仿宋_GB2312" w:cs="仿宋_GB2312"/>
          <w:sz w:val="32"/>
          <w:szCs w:val="32"/>
        </w:rPr>
      </w:pPr>
      <w:r w:rsidRPr="00097B47">
        <w:rPr>
          <w:rFonts w:ascii="Times New Roman" w:eastAsia="仿宋_GB2312" w:hAnsi="Times New Roman" w:cs="Times New Roman"/>
          <w:sz w:val="32"/>
          <w:szCs w:val="32"/>
        </w:rPr>
        <w:t>1.</w:t>
      </w:r>
      <w:r>
        <w:rPr>
          <w:rFonts w:ascii="仿宋_GB2312" w:eastAsia="仿宋_GB2312" w:hAnsi="仿宋_GB2312" w:cs="仿宋_GB2312" w:hint="eastAsia"/>
          <w:sz w:val="32"/>
          <w:szCs w:val="32"/>
        </w:rPr>
        <w:t>提交《进场交易项目开评标视频资料拷贝申请表》（详见附件）。</w:t>
      </w:r>
    </w:p>
    <w:p w:rsidR="001E7F76" w:rsidRDefault="00C55D3C" w:rsidP="007A2B76">
      <w:pPr>
        <w:spacing w:line="560" w:lineRule="exact"/>
        <w:ind w:firstLineChars="200" w:firstLine="640"/>
      </w:pPr>
      <w:r w:rsidRPr="00097B47">
        <w:rPr>
          <w:rFonts w:ascii="Times New Roman" w:eastAsia="仿宋_GB2312" w:hAnsi="Times New Roman" w:cs="Times New Roman"/>
          <w:sz w:val="32"/>
          <w:szCs w:val="32"/>
        </w:rPr>
        <w:t>2.</w:t>
      </w:r>
      <w:r>
        <w:rPr>
          <w:rFonts w:ascii="仿宋_GB2312" w:eastAsia="仿宋_GB2312" w:hAnsi="仿宋" w:cs="仿宋" w:hint="eastAsia"/>
          <w:sz w:val="32"/>
          <w:szCs w:val="32"/>
        </w:rPr>
        <w:t>存储介质。容量</w:t>
      </w:r>
      <w:proofErr w:type="gramStart"/>
      <w:r>
        <w:rPr>
          <w:rFonts w:ascii="仿宋_GB2312" w:eastAsia="仿宋_GB2312" w:hAnsi="仿宋" w:cs="仿宋" w:hint="eastAsia"/>
          <w:sz w:val="32"/>
          <w:szCs w:val="32"/>
        </w:rPr>
        <w:t>视文件</w:t>
      </w:r>
      <w:proofErr w:type="gramEnd"/>
      <w:r>
        <w:rPr>
          <w:rFonts w:ascii="仿宋_GB2312" w:eastAsia="仿宋_GB2312" w:hAnsi="仿宋" w:cs="仿宋" w:hint="eastAsia"/>
          <w:sz w:val="32"/>
          <w:szCs w:val="32"/>
        </w:rPr>
        <w:t>大小而定，一般应在</w:t>
      </w:r>
      <w:r w:rsidRPr="00097B47">
        <w:rPr>
          <w:rFonts w:ascii="Times New Roman" w:eastAsia="仿宋_GB2312" w:hAnsi="Times New Roman" w:cs="Times New Roman"/>
          <w:sz w:val="32"/>
          <w:szCs w:val="32"/>
        </w:rPr>
        <w:t>50GB</w:t>
      </w:r>
      <w:r>
        <w:rPr>
          <w:rFonts w:ascii="仿宋_GB2312" w:eastAsia="仿宋_GB2312" w:hAnsi="仿宋" w:cs="仿宋" w:hint="eastAsia"/>
          <w:sz w:val="32"/>
          <w:szCs w:val="32"/>
        </w:rPr>
        <w:t xml:space="preserve"> 以上。</w:t>
      </w:r>
    </w:p>
    <w:p w:rsidR="001E7F76" w:rsidRDefault="00C55D3C" w:rsidP="007A2B76">
      <w:pPr>
        <w:widowControl/>
        <w:spacing w:line="560"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五、办理地点</w:t>
      </w:r>
    </w:p>
    <w:p w:rsidR="001E7F76" w:rsidRDefault="00C55D3C" w:rsidP="007A2B76">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广西柳州市民服务中心（广西柳州市龙湖路</w:t>
      </w:r>
      <w:r w:rsidRPr="00097B47">
        <w:rPr>
          <w:rFonts w:ascii="Times New Roman" w:eastAsia="仿宋_GB2312" w:hAnsi="Times New Roman" w:cs="Times New Roman"/>
          <w:sz w:val="32"/>
          <w:szCs w:val="32"/>
        </w:rPr>
        <w:t>13</w:t>
      </w:r>
      <w:r>
        <w:rPr>
          <w:rFonts w:ascii="仿宋_GB2312" w:eastAsia="仿宋_GB2312" w:hAnsi="仿宋_GB2312" w:cs="仿宋_GB2312" w:hint="eastAsia"/>
          <w:sz w:val="32"/>
          <w:szCs w:val="32"/>
        </w:rPr>
        <w:t>号）北</w:t>
      </w:r>
      <w:r w:rsidRPr="00097B47">
        <w:rPr>
          <w:rFonts w:ascii="Times New Roman" w:eastAsia="仿宋_GB2312" w:hAnsi="Times New Roman" w:cs="Times New Roman"/>
          <w:sz w:val="32"/>
          <w:szCs w:val="32"/>
        </w:rPr>
        <w:t>7</w:t>
      </w:r>
      <w:r>
        <w:rPr>
          <w:rFonts w:ascii="仿宋_GB2312" w:eastAsia="仿宋_GB2312" w:hAnsi="仿宋_GB2312" w:cs="仿宋_GB2312" w:hint="eastAsia"/>
          <w:sz w:val="32"/>
          <w:szCs w:val="32"/>
        </w:rPr>
        <w:t>楼</w:t>
      </w:r>
      <w:r w:rsidRPr="00097B47">
        <w:rPr>
          <w:rFonts w:ascii="Times New Roman" w:eastAsia="仿宋_GB2312" w:hAnsi="Times New Roman" w:cs="Times New Roman"/>
          <w:sz w:val="32"/>
          <w:szCs w:val="32"/>
        </w:rPr>
        <w:t>719</w:t>
      </w:r>
      <w:r>
        <w:rPr>
          <w:rFonts w:ascii="仿宋_GB2312" w:eastAsia="仿宋_GB2312" w:hAnsi="仿宋_GB2312" w:cs="仿宋_GB2312" w:hint="eastAsia"/>
          <w:sz w:val="32"/>
          <w:szCs w:val="32"/>
        </w:rPr>
        <w:t>室信息技术科。</w:t>
      </w:r>
    </w:p>
    <w:p w:rsidR="001E7F76" w:rsidRDefault="00C55D3C" w:rsidP="007A2B76">
      <w:pPr>
        <w:widowControl/>
        <w:spacing w:line="560"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六、办理机构</w:t>
      </w:r>
    </w:p>
    <w:p w:rsidR="001E7F76" w:rsidRDefault="00C55D3C" w:rsidP="007A2B76">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柳州市公共资源交易服务中心。</w:t>
      </w:r>
    </w:p>
    <w:p w:rsidR="001E7F76" w:rsidRDefault="00C55D3C" w:rsidP="007A2B76">
      <w:pPr>
        <w:widowControl/>
        <w:spacing w:line="560"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七、收费标准</w:t>
      </w:r>
    </w:p>
    <w:p w:rsidR="001E7F76" w:rsidRDefault="00C55D3C" w:rsidP="007A2B76">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不收费。</w:t>
      </w:r>
    </w:p>
    <w:p w:rsidR="001E7F76" w:rsidRDefault="00C55D3C" w:rsidP="007A2B76">
      <w:pPr>
        <w:widowControl/>
        <w:spacing w:line="560"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八、办理流程</w:t>
      </w:r>
    </w:p>
    <w:p w:rsidR="001E7F76" w:rsidRDefault="00C55D3C" w:rsidP="007A2B76">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1.招标代理机构提交《进场交易项目开评标视频资料拷贝申请表》加盖公章原件壹份。</w:t>
      </w:r>
    </w:p>
    <w:p w:rsidR="001E7F76" w:rsidRDefault="00C55D3C" w:rsidP="007A2B76">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proofErr w:type="gramStart"/>
      <w:r>
        <w:rPr>
          <w:rFonts w:ascii="Times New Roman" w:eastAsia="仿宋_GB2312" w:hAnsi="Times New Roman" w:cs="Times New Roman" w:hint="eastAsia"/>
          <w:sz w:val="32"/>
          <w:szCs w:val="32"/>
        </w:rPr>
        <w:t>单项目</w:t>
      </w:r>
      <w:proofErr w:type="gramEnd"/>
      <w:r>
        <w:rPr>
          <w:rFonts w:ascii="Times New Roman" w:eastAsia="仿宋_GB2312" w:hAnsi="Times New Roman" w:cs="Times New Roman" w:hint="eastAsia"/>
          <w:sz w:val="32"/>
          <w:szCs w:val="32"/>
        </w:rPr>
        <w:t>大小约</w:t>
      </w:r>
      <w:r>
        <w:rPr>
          <w:rFonts w:ascii="Times New Roman" w:eastAsia="仿宋_GB2312" w:hAnsi="Times New Roman" w:cs="Times New Roman" w:hint="eastAsia"/>
          <w:sz w:val="32"/>
          <w:szCs w:val="32"/>
        </w:rPr>
        <w:t>10G</w:t>
      </w:r>
      <w:r>
        <w:rPr>
          <w:rFonts w:ascii="Times New Roman" w:eastAsia="仿宋_GB2312" w:hAnsi="Times New Roman" w:cs="Times New Roman" w:hint="eastAsia"/>
          <w:sz w:val="32"/>
          <w:szCs w:val="32"/>
        </w:rPr>
        <w:t>至</w:t>
      </w:r>
      <w:r>
        <w:rPr>
          <w:rFonts w:ascii="Times New Roman" w:eastAsia="仿宋_GB2312" w:hAnsi="Times New Roman" w:cs="Times New Roman" w:hint="eastAsia"/>
          <w:sz w:val="32"/>
          <w:szCs w:val="32"/>
        </w:rPr>
        <w:t>25G</w:t>
      </w:r>
      <w:r>
        <w:rPr>
          <w:rFonts w:ascii="Times New Roman" w:eastAsia="仿宋_GB2312" w:hAnsi="Times New Roman" w:cs="Times New Roman" w:hint="eastAsia"/>
          <w:sz w:val="32"/>
          <w:szCs w:val="32"/>
        </w:rPr>
        <w:t>，</w:t>
      </w:r>
      <w:r>
        <w:rPr>
          <w:rFonts w:ascii="仿宋_GB2312" w:eastAsia="仿宋_GB2312" w:hAnsi="仿宋_GB2312" w:cs="仿宋_GB2312" w:hint="eastAsia"/>
          <w:sz w:val="32"/>
          <w:szCs w:val="32"/>
        </w:rPr>
        <w:t>开标当天招标代理机构需自备空白大容量移动硬盘并提前进行</w:t>
      </w:r>
      <w:r>
        <w:rPr>
          <w:rFonts w:ascii="Times New Roman" w:eastAsia="仿宋_GB2312" w:hAnsi="Times New Roman" w:cs="Times New Roman" w:hint="eastAsia"/>
          <w:sz w:val="32"/>
          <w:szCs w:val="32"/>
        </w:rPr>
        <w:t>扫描</w:t>
      </w:r>
      <w:r>
        <w:rPr>
          <w:rFonts w:ascii="仿宋_GB2312" w:eastAsia="仿宋_GB2312" w:hAnsi="仿宋_GB2312" w:cs="仿宋_GB2312" w:hint="eastAsia"/>
          <w:sz w:val="32"/>
          <w:szCs w:val="32"/>
        </w:rPr>
        <w:t>杀毒，做好标识区分，避免误取。拷贝开评标视频资料需</w:t>
      </w:r>
      <w:r w:rsidRPr="00097B47">
        <w:rPr>
          <w:rFonts w:ascii="Times New Roman" w:eastAsia="仿宋_GB2312" w:hAnsi="Times New Roman" w:cs="Times New Roman"/>
          <w:sz w:val="32"/>
          <w:szCs w:val="32"/>
        </w:rPr>
        <w:t>5</w:t>
      </w:r>
      <w:r>
        <w:rPr>
          <w:rFonts w:ascii="仿宋_GB2312" w:eastAsia="仿宋_GB2312" w:hAnsi="仿宋_GB2312" w:cs="仿宋_GB2312" w:hint="eastAsia"/>
          <w:sz w:val="32"/>
          <w:szCs w:val="32"/>
        </w:rPr>
        <w:t>个工作日，请于</w:t>
      </w:r>
      <w:r w:rsidRPr="00097B47">
        <w:rPr>
          <w:rFonts w:ascii="Times New Roman" w:eastAsia="仿宋_GB2312" w:hAnsi="Times New Roman" w:cs="Times New Roman"/>
          <w:sz w:val="32"/>
          <w:szCs w:val="32"/>
        </w:rPr>
        <w:t>5</w:t>
      </w:r>
      <w:r>
        <w:rPr>
          <w:rFonts w:ascii="仿宋_GB2312" w:eastAsia="仿宋_GB2312" w:hAnsi="仿宋_GB2312" w:cs="仿宋_GB2312" w:hint="eastAsia"/>
          <w:sz w:val="32"/>
          <w:szCs w:val="32"/>
        </w:rPr>
        <w:t>个工作日后到现场领取或邮寄领取。</w:t>
      </w:r>
    </w:p>
    <w:p w:rsidR="001E7F76" w:rsidRDefault="00C55D3C" w:rsidP="007A2B76">
      <w:pPr>
        <w:widowControl/>
        <w:spacing w:line="560"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九、办理时间</w:t>
      </w:r>
    </w:p>
    <w:p w:rsidR="001E7F76" w:rsidRDefault="00C55D3C" w:rsidP="007A2B76">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法定工作日</w:t>
      </w:r>
      <w:r>
        <w:rPr>
          <w:rFonts w:ascii="Times New Roman" w:eastAsia="仿宋_GB2312" w:hAnsi="Times New Roman" w:cs="Times New Roman"/>
          <w:sz w:val="32"/>
          <w:szCs w:val="32"/>
        </w:rPr>
        <w:t xml:space="preserve"> 9:00-16:30</w:t>
      </w:r>
      <w:r>
        <w:rPr>
          <w:rFonts w:ascii="Times New Roman" w:eastAsia="仿宋_GB2312" w:hAnsi="Times New Roman" w:cs="Times New Roman"/>
          <w:sz w:val="32"/>
          <w:szCs w:val="32"/>
        </w:rPr>
        <w:t>。</w:t>
      </w:r>
    </w:p>
    <w:p w:rsidR="001E7F76" w:rsidRDefault="00C55D3C" w:rsidP="007A2B76">
      <w:pPr>
        <w:widowControl/>
        <w:spacing w:line="560"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十、联系电话</w:t>
      </w:r>
    </w:p>
    <w:p w:rsidR="001E7F76" w:rsidRDefault="00C55D3C" w:rsidP="007A2B76">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0772-</w:t>
      </w:r>
      <w:r>
        <w:rPr>
          <w:rFonts w:ascii="Times New Roman" w:eastAsia="仿宋_GB2312" w:hAnsi="Times New Roman" w:cs="Times New Roman" w:hint="eastAsia"/>
          <w:sz w:val="32"/>
          <w:szCs w:val="32"/>
        </w:rPr>
        <w:t>5331961</w:t>
      </w:r>
    </w:p>
    <w:p w:rsidR="001E7F76" w:rsidRDefault="00C55D3C" w:rsidP="007A2B76">
      <w:pPr>
        <w:widowControl/>
        <w:spacing w:line="560" w:lineRule="exact"/>
        <w:ind w:firstLineChars="200" w:firstLine="640"/>
        <w:rPr>
          <w:rFonts w:ascii="Times New Roman" w:eastAsia="黑体" w:hAnsi="黑体" w:cs="Times New Roman"/>
          <w:sz w:val="32"/>
          <w:szCs w:val="32"/>
        </w:rPr>
      </w:pPr>
      <w:r>
        <w:rPr>
          <w:rFonts w:ascii="Times New Roman" w:eastAsia="黑体" w:hAnsi="黑体" w:cs="Times New Roman" w:hint="eastAsia"/>
          <w:sz w:val="32"/>
          <w:szCs w:val="32"/>
        </w:rPr>
        <w:t>十一、其他要求</w:t>
      </w:r>
    </w:p>
    <w:p w:rsidR="001E7F76" w:rsidRDefault="00C55D3C" w:rsidP="007A2B76">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进场项目开标评标视频资料保存时限为项目开标</w:t>
      </w:r>
      <w:r w:rsidR="00170BE7">
        <w:rPr>
          <w:rFonts w:ascii="Times New Roman" w:eastAsia="仿宋_GB2312" w:hAnsi="Times New Roman" w:cs="Times New Roman" w:hint="eastAsia"/>
          <w:sz w:val="32"/>
          <w:szCs w:val="32"/>
        </w:rPr>
        <w:t>后</w:t>
      </w:r>
      <w:r w:rsidR="00170BE7">
        <w:rPr>
          <w:rFonts w:ascii="Times New Roman" w:eastAsia="仿宋_GB2312" w:hAnsi="Times New Roman" w:cs="Times New Roman" w:hint="eastAsia"/>
          <w:sz w:val="32"/>
          <w:szCs w:val="32"/>
        </w:rPr>
        <w:t>2</w:t>
      </w:r>
      <w:r w:rsidR="00170BE7">
        <w:rPr>
          <w:rFonts w:ascii="Times New Roman" w:eastAsia="仿宋_GB2312" w:hAnsi="Times New Roman" w:cs="Times New Roman" w:hint="eastAsia"/>
          <w:sz w:val="32"/>
          <w:szCs w:val="32"/>
        </w:rPr>
        <w:t>个月内</w:t>
      </w:r>
      <w:r>
        <w:rPr>
          <w:rFonts w:ascii="Times New Roman" w:eastAsia="仿宋_GB2312" w:hAnsi="Times New Roman" w:cs="Times New Roman" w:hint="eastAsia"/>
          <w:sz w:val="32"/>
          <w:szCs w:val="32"/>
        </w:rPr>
        <w:t>，超过时限未拷贝的及流标项目不再另行拷贝，如无特殊情况，由交易中心统一存档。</w:t>
      </w:r>
    </w:p>
    <w:p w:rsidR="001E7F76" w:rsidRDefault="001E7F76" w:rsidP="007A2B76">
      <w:pPr>
        <w:widowControl/>
        <w:spacing w:line="560" w:lineRule="exact"/>
        <w:rPr>
          <w:rFonts w:ascii="Times New Roman" w:eastAsia="仿宋_GB2312" w:hAnsi="Times New Roman" w:cs="Times New Roman"/>
          <w:sz w:val="32"/>
          <w:szCs w:val="32"/>
        </w:rPr>
      </w:pPr>
    </w:p>
    <w:p w:rsidR="001E7F76" w:rsidRDefault="001E7F76" w:rsidP="007A2B76">
      <w:pPr>
        <w:widowControl/>
        <w:spacing w:line="560" w:lineRule="exact"/>
        <w:ind w:firstLine="200"/>
        <w:rPr>
          <w:rFonts w:ascii="Times New Roman" w:eastAsia="仿宋_GB2312" w:hAnsi="Times New Roman" w:cs="Times New Roman"/>
          <w:bCs/>
          <w:sz w:val="32"/>
          <w:szCs w:val="32"/>
        </w:rPr>
      </w:pPr>
    </w:p>
    <w:p w:rsidR="001E7F76" w:rsidRDefault="001E7F76">
      <w:pPr>
        <w:widowControl/>
        <w:spacing w:line="560" w:lineRule="exact"/>
        <w:jc w:val="left"/>
        <w:rPr>
          <w:rFonts w:ascii="仿宋_GB2312" w:eastAsia="仿宋_GB2312"/>
          <w:sz w:val="32"/>
          <w:szCs w:val="32"/>
        </w:rPr>
      </w:pPr>
    </w:p>
    <w:p w:rsidR="001E7F76" w:rsidRDefault="001E7F76">
      <w:pPr>
        <w:spacing w:line="560" w:lineRule="exact"/>
        <w:rPr>
          <w:rFonts w:ascii="仿宋_GB2312" w:eastAsia="仿宋_GB2312" w:hAnsi="仿宋_GB2312" w:cs="仿宋_GB2312"/>
          <w:sz w:val="28"/>
          <w:szCs w:val="28"/>
        </w:rPr>
      </w:pPr>
    </w:p>
    <w:p w:rsidR="001E7F76" w:rsidRDefault="001E7F76">
      <w:pPr>
        <w:pStyle w:val="a7"/>
        <w:jc w:val="both"/>
      </w:pPr>
    </w:p>
    <w:p w:rsidR="001E7F76" w:rsidRDefault="00C55D3C">
      <w:pPr>
        <w:widowControl/>
        <w:jc w:val="left"/>
        <w:rPr>
          <w:rFonts w:asciiTheme="majorHAnsi" w:eastAsia="方正小标宋简体" w:hAnsiTheme="majorHAnsi" w:cstheme="majorBidi"/>
          <w:bCs/>
          <w:kern w:val="28"/>
          <w:sz w:val="44"/>
          <w:szCs w:val="32"/>
        </w:rPr>
      </w:pPr>
      <w:r>
        <w:br w:type="page"/>
      </w:r>
    </w:p>
    <w:p w:rsidR="00170BE7" w:rsidRDefault="00C55D3C">
      <w:pPr>
        <w:pStyle w:val="a7"/>
      </w:pPr>
      <w:r>
        <w:lastRenderedPageBreak/>
        <w:t>进场交易项目</w:t>
      </w:r>
      <w:r>
        <w:rPr>
          <w:rFonts w:hint="eastAsia"/>
        </w:rPr>
        <w:t>开标评标视频资料</w:t>
      </w:r>
    </w:p>
    <w:p w:rsidR="001E7F76" w:rsidRDefault="00C55D3C">
      <w:pPr>
        <w:pStyle w:val="a7"/>
        <w:rPr>
          <w:rFonts w:hAnsi="Times New Roman"/>
        </w:rPr>
      </w:pPr>
      <w:r>
        <w:rPr>
          <w:rFonts w:hint="eastAsia"/>
        </w:rPr>
        <w:t>拷贝申请</w:t>
      </w:r>
      <w:r>
        <w:t>表</w:t>
      </w:r>
    </w:p>
    <w:p w:rsidR="001E7F76" w:rsidRDefault="001E7F76">
      <w:pPr>
        <w:jc w:val="center"/>
        <w:rPr>
          <w:rFonts w:ascii="Times New Roman" w:eastAsia="宋体" w:hAnsi="Times New Roman" w:cs="Times New Roman"/>
          <w:b/>
          <w:sz w:val="30"/>
          <w:szCs w:val="30"/>
        </w:rPr>
      </w:pPr>
    </w:p>
    <w:p w:rsidR="001E7F76" w:rsidRDefault="00C55D3C">
      <w:pPr>
        <w:jc w:val="left"/>
        <w:rPr>
          <w:rFonts w:ascii="Times New Roman" w:eastAsia="宋体" w:hAnsi="Times New Roman" w:cs="Times New Roman"/>
          <w:b/>
          <w:sz w:val="44"/>
          <w:szCs w:val="44"/>
        </w:rPr>
      </w:pPr>
      <w:r>
        <w:rPr>
          <w:rFonts w:ascii="Times New Roman" w:eastAsia="仿宋" w:hAnsi="仿宋" w:cs="Times New Roman"/>
          <w:sz w:val="24"/>
        </w:rPr>
        <w:t>代理机构全称（盖章）：</w:t>
      </w:r>
      <w:r>
        <w:rPr>
          <w:rFonts w:ascii="Times New Roman" w:eastAsia="仿宋" w:hAnsi="仿宋" w:cs="Times New Roman" w:hint="eastAsia"/>
          <w:sz w:val="24"/>
        </w:rPr>
        <w:t xml:space="preserve"> </w:t>
      </w:r>
      <w:r>
        <w:rPr>
          <w:rFonts w:ascii="Times New Roman" w:eastAsia="仿宋" w:hAnsi="仿宋" w:cs="Times New Roman"/>
          <w:sz w:val="24"/>
        </w:rPr>
        <w:t xml:space="preserve">                         </w:t>
      </w:r>
      <w:r>
        <w:rPr>
          <w:rFonts w:ascii="Times New Roman" w:eastAsia="仿宋" w:hAnsi="仿宋" w:cs="Times New Roman"/>
          <w:sz w:val="24"/>
        </w:rPr>
        <w:t>填表日期：</w:t>
      </w:r>
    </w:p>
    <w:tbl>
      <w:tblPr>
        <w:tblStyle w:val="aa"/>
        <w:tblW w:w="9057"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036"/>
        <w:gridCol w:w="1412"/>
        <w:gridCol w:w="1695"/>
        <w:gridCol w:w="4100"/>
      </w:tblGrid>
      <w:tr w:rsidR="001E7F76">
        <w:trPr>
          <w:trHeight w:val="415"/>
        </w:trPr>
        <w:tc>
          <w:tcPr>
            <w:tcW w:w="814" w:type="dxa"/>
            <w:vMerge w:val="restart"/>
            <w:vAlign w:val="center"/>
          </w:tcPr>
          <w:p w:rsidR="001E7F76" w:rsidRDefault="00C55D3C">
            <w:pPr>
              <w:spacing w:line="400" w:lineRule="exact"/>
              <w:jc w:val="center"/>
              <w:rPr>
                <w:rFonts w:ascii="Times New Roman" w:eastAsia="仿宋" w:hAnsi="Times New Roman" w:cs="Times New Roman"/>
                <w:b/>
                <w:sz w:val="24"/>
              </w:rPr>
            </w:pPr>
            <w:r>
              <w:rPr>
                <w:rFonts w:ascii="Times New Roman" w:eastAsia="仿宋" w:hAnsi="仿宋" w:cs="Times New Roman"/>
                <w:b/>
                <w:sz w:val="24"/>
              </w:rPr>
              <w:t>代理机构填写</w:t>
            </w:r>
          </w:p>
        </w:tc>
        <w:tc>
          <w:tcPr>
            <w:tcW w:w="1036" w:type="dxa"/>
            <w:vMerge w:val="restart"/>
            <w:tcBorders>
              <w:top w:val="single" w:sz="4" w:space="0" w:color="000000"/>
              <w:left w:val="single" w:sz="4" w:space="0" w:color="000000"/>
              <w:right w:val="single" w:sz="4" w:space="0" w:color="000000"/>
            </w:tcBorders>
            <w:vAlign w:val="center"/>
          </w:tcPr>
          <w:p w:rsidR="001E7F76" w:rsidRDefault="00C55D3C">
            <w:pPr>
              <w:spacing w:line="400" w:lineRule="exact"/>
              <w:jc w:val="center"/>
              <w:rPr>
                <w:rFonts w:ascii="Times New Roman" w:eastAsia="仿宋" w:hAnsi="Times New Roman" w:cs="Times New Roman"/>
                <w:sz w:val="24"/>
              </w:rPr>
            </w:pPr>
            <w:r>
              <w:rPr>
                <w:rFonts w:ascii="Times New Roman" w:eastAsia="仿宋" w:hAnsi="仿宋" w:cs="Times New Roman"/>
                <w:sz w:val="24"/>
              </w:rPr>
              <w:t>选择领取方式</w:t>
            </w:r>
          </w:p>
        </w:tc>
        <w:tc>
          <w:tcPr>
            <w:tcW w:w="1412" w:type="dxa"/>
            <w:vMerge w:val="restart"/>
            <w:vAlign w:val="center"/>
          </w:tcPr>
          <w:p w:rsidR="001E7F76" w:rsidRDefault="00C55D3C">
            <w:pPr>
              <w:spacing w:line="400" w:lineRule="exact"/>
              <w:jc w:val="cente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仿宋" w:cs="Times New Roman"/>
                <w:sz w:val="24"/>
              </w:rPr>
              <w:t>现场领取</w:t>
            </w:r>
          </w:p>
        </w:tc>
        <w:tc>
          <w:tcPr>
            <w:tcW w:w="1695" w:type="dxa"/>
            <w:vAlign w:val="center"/>
          </w:tcPr>
          <w:p w:rsidR="001E7F76" w:rsidRDefault="00C55D3C">
            <w:pPr>
              <w:spacing w:line="400" w:lineRule="exact"/>
              <w:jc w:val="center"/>
              <w:rPr>
                <w:rFonts w:ascii="Times New Roman" w:eastAsia="仿宋" w:hAnsi="Times New Roman" w:cs="Times New Roman"/>
                <w:sz w:val="24"/>
              </w:rPr>
            </w:pPr>
            <w:r>
              <w:rPr>
                <w:rFonts w:ascii="Times New Roman" w:eastAsia="仿宋" w:hAnsi="仿宋" w:cs="Times New Roman"/>
                <w:sz w:val="24"/>
              </w:rPr>
              <w:t>经办人姓名</w:t>
            </w:r>
          </w:p>
        </w:tc>
        <w:tc>
          <w:tcPr>
            <w:tcW w:w="4100" w:type="dxa"/>
          </w:tcPr>
          <w:p w:rsidR="001E7F76" w:rsidRDefault="001E7F76">
            <w:pPr>
              <w:spacing w:line="400" w:lineRule="exact"/>
              <w:rPr>
                <w:rFonts w:ascii="Times New Roman" w:eastAsia="仿宋" w:hAnsi="Times New Roman" w:cs="Times New Roman"/>
                <w:sz w:val="24"/>
              </w:rPr>
            </w:pPr>
          </w:p>
        </w:tc>
      </w:tr>
      <w:tr w:rsidR="001E7F76">
        <w:trPr>
          <w:trHeight w:val="415"/>
        </w:trPr>
        <w:tc>
          <w:tcPr>
            <w:tcW w:w="814" w:type="dxa"/>
            <w:vMerge/>
            <w:vAlign w:val="center"/>
          </w:tcPr>
          <w:p w:rsidR="001E7F76" w:rsidRDefault="001E7F76">
            <w:pPr>
              <w:spacing w:line="400" w:lineRule="exact"/>
              <w:jc w:val="center"/>
              <w:rPr>
                <w:rFonts w:ascii="Times New Roman" w:eastAsia="仿宋" w:hAnsi="Times New Roman" w:cs="Times New Roman"/>
                <w:sz w:val="24"/>
              </w:rPr>
            </w:pPr>
          </w:p>
        </w:tc>
        <w:tc>
          <w:tcPr>
            <w:tcW w:w="1036" w:type="dxa"/>
            <w:vMerge/>
            <w:tcBorders>
              <w:left w:val="single" w:sz="4" w:space="0" w:color="000000"/>
              <w:right w:val="single" w:sz="4" w:space="0" w:color="000000"/>
            </w:tcBorders>
          </w:tcPr>
          <w:p w:rsidR="001E7F76" w:rsidRDefault="001E7F76">
            <w:pPr>
              <w:spacing w:line="400" w:lineRule="exact"/>
              <w:jc w:val="center"/>
              <w:rPr>
                <w:rFonts w:ascii="Times New Roman" w:eastAsia="仿宋" w:hAnsi="Times New Roman" w:cs="Times New Roman"/>
                <w:sz w:val="24"/>
              </w:rPr>
            </w:pPr>
          </w:p>
        </w:tc>
        <w:tc>
          <w:tcPr>
            <w:tcW w:w="1412" w:type="dxa"/>
            <w:vMerge/>
            <w:vAlign w:val="center"/>
          </w:tcPr>
          <w:p w:rsidR="001E7F76" w:rsidRDefault="001E7F76">
            <w:pPr>
              <w:spacing w:line="400" w:lineRule="exact"/>
              <w:jc w:val="center"/>
              <w:rPr>
                <w:rFonts w:ascii="Times New Roman" w:eastAsia="仿宋" w:hAnsi="Times New Roman" w:cs="Times New Roman"/>
                <w:sz w:val="24"/>
              </w:rPr>
            </w:pPr>
          </w:p>
        </w:tc>
        <w:tc>
          <w:tcPr>
            <w:tcW w:w="1695" w:type="dxa"/>
            <w:vAlign w:val="center"/>
          </w:tcPr>
          <w:p w:rsidR="001E7F76" w:rsidRDefault="00C55D3C">
            <w:pPr>
              <w:spacing w:line="400" w:lineRule="exact"/>
              <w:jc w:val="center"/>
              <w:rPr>
                <w:rFonts w:ascii="Times New Roman" w:eastAsia="仿宋" w:hAnsi="Times New Roman" w:cs="Times New Roman"/>
                <w:sz w:val="24"/>
              </w:rPr>
            </w:pPr>
            <w:r>
              <w:rPr>
                <w:rFonts w:ascii="Times New Roman" w:eastAsia="仿宋" w:hAnsi="仿宋" w:cs="Times New Roman"/>
                <w:sz w:val="24"/>
              </w:rPr>
              <w:t>经办人手机</w:t>
            </w:r>
          </w:p>
        </w:tc>
        <w:tc>
          <w:tcPr>
            <w:tcW w:w="4100" w:type="dxa"/>
          </w:tcPr>
          <w:p w:rsidR="001E7F76" w:rsidRDefault="001E7F76">
            <w:pPr>
              <w:spacing w:line="400" w:lineRule="exact"/>
              <w:rPr>
                <w:rFonts w:ascii="Times New Roman" w:eastAsia="仿宋" w:hAnsi="Times New Roman" w:cs="Times New Roman"/>
                <w:sz w:val="24"/>
              </w:rPr>
            </w:pPr>
          </w:p>
        </w:tc>
      </w:tr>
      <w:tr w:rsidR="001E7F76">
        <w:trPr>
          <w:trHeight w:val="820"/>
        </w:trPr>
        <w:tc>
          <w:tcPr>
            <w:tcW w:w="814" w:type="dxa"/>
            <w:vMerge/>
            <w:vAlign w:val="center"/>
          </w:tcPr>
          <w:p w:rsidR="001E7F76" w:rsidRDefault="001E7F76">
            <w:pPr>
              <w:spacing w:line="400" w:lineRule="exact"/>
              <w:jc w:val="center"/>
              <w:rPr>
                <w:rFonts w:ascii="Times New Roman" w:eastAsia="仿宋" w:hAnsi="Times New Roman" w:cs="Times New Roman"/>
                <w:sz w:val="24"/>
              </w:rPr>
            </w:pPr>
          </w:p>
        </w:tc>
        <w:tc>
          <w:tcPr>
            <w:tcW w:w="1036" w:type="dxa"/>
            <w:vMerge/>
            <w:tcBorders>
              <w:left w:val="single" w:sz="4" w:space="0" w:color="000000"/>
              <w:right w:val="single" w:sz="4" w:space="0" w:color="000000"/>
            </w:tcBorders>
          </w:tcPr>
          <w:p w:rsidR="001E7F76" w:rsidRDefault="001E7F76">
            <w:pPr>
              <w:spacing w:line="400" w:lineRule="exact"/>
              <w:jc w:val="center"/>
              <w:rPr>
                <w:rFonts w:ascii="Times New Roman" w:eastAsia="仿宋_GB2312" w:hAnsi="Times New Roman" w:cs="Times New Roman"/>
                <w:sz w:val="24"/>
              </w:rPr>
            </w:pPr>
          </w:p>
        </w:tc>
        <w:tc>
          <w:tcPr>
            <w:tcW w:w="1412" w:type="dxa"/>
            <w:vMerge w:val="restart"/>
            <w:vAlign w:val="center"/>
          </w:tcPr>
          <w:p w:rsidR="001E7F76" w:rsidRDefault="00C55D3C">
            <w:pPr>
              <w:spacing w:line="400" w:lineRule="exact"/>
              <w:jc w:val="center"/>
              <w:rPr>
                <w:rFonts w:ascii="Times New Roman" w:eastAsia="仿宋" w:hAnsi="Times New Roman" w:cs="Times New Roman"/>
                <w:sz w:val="24"/>
              </w:rPr>
            </w:pPr>
            <w:r>
              <w:rPr>
                <w:rFonts w:ascii="Times New Roman" w:eastAsia="仿宋" w:hAnsi="仿宋" w:cs="Times New Roman"/>
                <w:sz w:val="24"/>
              </w:rPr>
              <w:t>□邮寄</w:t>
            </w:r>
            <w:r>
              <w:rPr>
                <w:rFonts w:ascii="Times New Roman" w:eastAsia="仿宋" w:hAnsi="仿宋" w:cs="Times New Roman" w:hint="eastAsia"/>
                <w:sz w:val="24"/>
              </w:rPr>
              <w:t>到付</w:t>
            </w:r>
            <w:r>
              <w:rPr>
                <w:rFonts w:ascii="Times New Roman" w:eastAsia="仿宋" w:hAnsi="仿宋" w:cs="Times New Roman"/>
                <w:sz w:val="24"/>
              </w:rPr>
              <w:t>领取</w:t>
            </w:r>
          </w:p>
        </w:tc>
        <w:tc>
          <w:tcPr>
            <w:tcW w:w="1695" w:type="dxa"/>
            <w:vAlign w:val="center"/>
          </w:tcPr>
          <w:p w:rsidR="001E7F76" w:rsidRDefault="00C55D3C">
            <w:pPr>
              <w:spacing w:line="400" w:lineRule="exact"/>
              <w:jc w:val="center"/>
              <w:rPr>
                <w:rFonts w:ascii="Times New Roman" w:eastAsia="仿宋" w:hAnsi="Times New Roman" w:cs="Times New Roman"/>
                <w:sz w:val="24"/>
              </w:rPr>
            </w:pPr>
            <w:r>
              <w:rPr>
                <w:rFonts w:ascii="Times New Roman" w:eastAsia="仿宋" w:hAnsi="仿宋" w:cs="Times New Roman"/>
                <w:sz w:val="24"/>
              </w:rPr>
              <w:t>收件单位全称</w:t>
            </w:r>
          </w:p>
        </w:tc>
        <w:tc>
          <w:tcPr>
            <w:tcW w:w="4100" w:type="dxa"/>
          </w:tcPr>
          <w:p w:rsidR="001E7F76" w:rsidRDefault="001E7F76">
            <w:pPr>
              <w:spacing w:line="400" w:lineRule="exact"/>
              <w:rPr>
                <w:rFonts w:ascii="Times New Roman" w:eastAsia="仿宋" w:hAnsi="Times New Roman" w:cs="Times New Roman"/>
                <w:sz w:val="24"/>
              </w:rPr>
            </w:pPr>
          </w:p>
        </w:tc>
      </w:tr>
      <w:tr w:rsidR="001E7F76">
        <w:trPr>
          <w:trHeight w:val="415"/>
        </w:trPr>
        <w:tc>
          <w:tcPr>
            <w:tcW w:w="814" w:type="dxa"/>
            <w:vMerge/>
            <w:vAlign w:val="center"/>
          </w:tcPr>
          <w:p w:rsidR="001E7F76" w:rsidRDefault="001E7F76">
            <w:pPr>
              <w:spacing w:line="400" w:lineRule="exact"/>
              <w:jc w:val="center"/>
              <w:rPr>
                <w:rFonts w:ascii="Times New Roman" w:eastAsia="仿宋" w:hAnsi="Times New Roman" w:cs="Times New Roman"/>
                <w:sz w:val="24"/>
              </w:rPr>
            </w:pPr>
          </w:p>
        </w:tc>
        <w:tc>
          <w:tcPr>
            <w:tcW w:w="1036" w:type="dxa"/>
            <w:vMerge/>
            <w:tcBorders>
              <w:left w:val="single" w:sz="4" w:space="0" w:color="000000"/>
              <w:right w:val="single" w:sz="4" w:space="0" w:color="000000"/>
            </w:tcBorders>
          </w:tcPr>
          <w:p w:rsidR="001E7F76" w:rsidRDefault="001E7F76">
            <w:pPr>
              <w:spacing w:line="400" w:lineRule="exact"/>
              <w:jc w:val="center"/>
              <w:rPr>
                <w:rFonts w:ascii="Times New Roman" w:eastAsia="仿宋" w:hAnsi="Times New Roman" w:cs="Times New Roman"/>
                <w:sz w:val="24"/>
              </w:rPr>
            </w:pPr>
          </w:p>
        </w:tc>
        <w:tc>
          <w:tcPr>
            <w:tcW w:w="1412" w:type="dxa"/>
            <w:vMerge/>
            <w:vAlign w:val="center"/>
          </w:tcPr>
          <w:p w:rsidR="001E7F76" w:rsidRDefault="001E7F76">
            <w:pPr>
              <w:spacing w:line="400" w:lineRule="exact"/>
              <w:jc w:val="center"/>
              <w:rPr>
                <w:rFonts w:ascii="Times New Roman" w:eastAsia="仿宋" w:hAnsi="Times New Roman" w:cs="Times New Roman"/>
                <w:sz w:val="24"/>
              </w:rPr>
            </w:pPr>
          </w:p>
        </w:tc>
        <w:tc>
          <w:tcPr>
            <w:tcW w:w="1695" w:type="dxa"/>
            <w:vAlign w:val="center"/>
          </w:tcPr>
          <w:p w:rsidR="001E7F76" w:rsidRDefault="00C55D3C">
            <w:pPr>
              <w:spacing w:line="400" w:lineRule="exact"/>
              <w:jc w:val="center"/>
              <w:rPr>
                <w:rFonts w:ascii="Times New Roman" w:eastAsia="仿宋" w:hAnsi="Times New Roman" w:cs="Times New Roman"/>
                <w:sz w:val="24"/>
              </w:rPr>
            </w:pPr>
            <w:r>
              <w:rPr>
                <w:rFonts w:ascii="Times New Roman" w:eastAsia="仿宋" w:hAnsi="仿宋" w:cs="Times New Roman"/>
                <w:sz w:val="24"/>
              </w:rPr>
              <w:t>收件人姓名</w:t>
            </w:r>
          </w:p>
        </w:tc>
        <w:tc>
          <w:tcPr>
            <w:tcW w:w="4100" w:type="dxa"/>
          </w:tcPr>
          <w:p w:rsidR="001E7F76" w:rsidRDefault="001E7F76">
            <w:pPr>
              <w:spacing w:line="400" w:lineRule="exact"/>
              <w:rPr>
                <w:rFonts w:ascii="Times New Roman" w:eastAsia="仿宋" w:hAnsi="Times New Roman" w:cs="Times New Roman"/>
                <w:sz w:val="24"/>
              </w:rPr>
            </w:pPr>
          </w:p>
        </w:tc>
      </w:tr>
      <w:tr w:rsidR="001E7F76">
        <w:trPr>
          <w:trHeight w:val="415"/>
        </w:trPr>
        <w:tc>
          <w:tcPr>
            <w:tcW w:w="814" w:type="dxa"/>
            <w:vMerge/>
            <w:vAlign w:val="center"/>
          </w:tcPr>
          <w:p w:rsidR="001E7F76" w:rsidRDefault="001E7F76">
            <w:pPr>
              <w:spacing w:line="400" w:lineRule="exact"/>
              <w:jc w:val="center"/>
              <w:rPr>
                <w:rFonts w:ascii="Times New Roman" w:eastAsia="仿宋" w:hAnsi="Times New Roman" w:cs="Times New Roman"/>
                <w:sz w:val="24"/>
              </w:rPr>
            </w:pPr>
          </w:p>
        </w:tc>
        <w:tc>
          <w:tcPr>
            <w:tcW w:w="1036" w:type="dxa"/>
            <w:vMerge/>
            <w:tcBorders>
              <w:left w:val="single" w:sz="4" w:space="0" w:color="000000"/>
              <w:right w:val="single" w:sz="4" w:space="0" w:color="000000"/>
            </w:tcBorders>
          </w:tcPr>
          <w:p w:rsidR="001E7F76" w:rsidRDefault="001E7F76">
            <w:pPr>
              <w:spacing w:line="400" w:lineRule="exact"/>
              <w:jc w:val="center"/>
              <w:rPr>
                <w:rFonts w:ascii="Times New Roman" w:eastAsia="仿宋" w:hAnsi="Times New Roman" w:cs="Times New Roman"/>
                <w:sz w:val="24"/>
              </w:rPr>
            </w:pPr>
          </w:p>
        </w:tc>
        <w:tc>
          <w:tcPr>
            <w:tcW w:w="1412" w:type="dxa"/>
            <w:vMerge/>
            <w:vAlign w:val="center"/>
          </w:tcPr>
          <w:p w:rsidR="001E7F76" w:rsidRDefault="001E7F76">
            <w:pPr>
              <w:spacing w:line="400" w:lineRule="exact"/>
              <w:jc w:val="center"/>
              <w:rPr>
                <w:rFonts w:ascii="Times New Roman" w:eastAsia="仿宋" w:hAnsi="Times New Roman" w:cs="Times New Roman"/>
                <w:sz w:val="24"/>
              </w:rPr>
            </w:pPr>
          </w:p>
        </w:tc>
        <w:tc>
          <w:tcPr>
            <w:tcW w:w="1695" w:type="dxa"/>
            <w:vAlign w:val="center"/>
          </w:tcPr>
          <w:p w:rsidR="001E7F76" w:rsidRDefault="00C55D3C">
            <w:pPr>
              <w:spacing w:line="400" w:lineRule="exact"/>
              <w:jc w:val="center"/>
              <w:rPr>
                <w:rFonts w:ascii="Times New Roman" w:eastAsia="仿宋" w:hAnsi="Times New Roman" w:cs="Times New Roman"/>
                <w:sz w:val="24"/>
              </w:rPr>
            </w:pPr>
            <w:r>
              <w:rPr>
                <w:rFonts w:ascii="Times New Roman" w:eastAsia="仿宋" w:hAnsi="仿宋" w:cs="Times New Roman"/>
                <w:sz w:val="24"/>
              </w:rPr>
              <w:t>收件人地址</w:t>
            </w:r>
          </w:p>
        </w:tc>
        <w:tc>
          <w:tcPr>
            <w:tcW w:w="4100" w:type="dxa"/>
          </w:tcPr>
          <w:p w:rsidR="001E7F76" w:rsidRDefault="001E7F76">
            <w:pPr>
              <w:spacing w:line="400" w:lineRule="exact"/>
              <w:rPr>
                <w:rFonts w:ascii="Times New Roman" w:eastAsia="仿宋" w:hAnsi="Times New Roman" w:cs="Times New Roman"/>
                <w:sz w:val="24"/>
              </w:rPr>
            </w:pPr>
          </w:p>
        </w:tc>
      </w:tr>
      <w:tr w:rsidR="001E7F76">
        <w:trPr>
          <w:trHeight w:val="415"/>
        </w:trPr>
        <w:tc>
          <w:tcPr>
            <w:tcW w:w="814" w:type="dxa"/>
            <w:vMerge/>
            <w:vAlign w:val="center"/>
          </w:tcPr>
          <w:p w:rsidR="001E7F76" w:rsidRDefault="001E7F76">
            <w:pPr>
              <w:spacing w:line="400" w:lineRule="exact"/>
              <w:jc w:val="center"/>
              <w:rPr>
                <w:rFonts w:ascii="Times New Roman" w:eastAsia="仿宋" w:hAnsi="Times New Roman" w:cs="Times New Roman"/>
                <w:sz w:val="24"/>
              </w:rPr>
            </w:pPr>
          </w:p>
        </w:tc>
        <w:tc>
          <w:tcPr>
            <w:tcW w:w="1036" w:type="dxa"/>
            <w:vMerge/>
            <w:tcBorders>
              <w:left w:val="single" w:sz="4" w:space="0" w:color="000000"/>
              <w:right w:val="single" w:sz="4" w:space="0" w:color="000000"/>
            </w:tcBorders>
          </w:tcPr>
          <w:p w:rsidR="001E7F76" w:rsidRDefault="001E7F76">
            <w:pPr>
              <w:spacing w:line="400" w:lineRule="exact"/>
              <w:jc w:val="center"/>
              <w:rPr>
                <w:rFonts w:ascii="Times New Roman" w:eastAsia="仿宋" w:hAnsi="Times New Roman" w:cs="Times New Roman"/>
                <w:sz w:val="24"/>
              </w:rPr>
            </w:pPr>
          </w:p>
        </w:tc>
        <w:tc>
          <w:tcPr>
            <w:tcW w:w="1412" w:type="dxa"/>
            <w:vMerge/>
            <w:vAlign w:val="center"/>
          </w:tcPr>
          <w:p w:rsidR="001E7F76" w:rsidRDefault="001E7F76">
            <w:pPr>
              <w:spacing w:line="400" w:lineRule="exact"/>
              <w:jc w:val="center"/>
              <w:rPr>
                <w:rFonts w:ascii="Times New Roman" w:eastAsia="仿宋" w:hAnsi="Times New Roman" w:cs="Times New Roman"/>
                <w:sz w:val="24"/>
              </w:rPr>
            </w:pPr>
          </w:p>
        </w:tc>
        <w:tc>
          <w:tcPr>
            <w:tcW w:w="1695" w:type="dxa"/>
            <w:vAlign w:val="center"/>
          </w:tcPr>
          <w:p w:rsidR="001E7F76" w:rsidRDefault="00C55D3C">
            <w:pPr>
              <w:spacing w:line="400" w:lineRule="exact"/>
              <w:jc w:val="center"/>
              <w:rPr>
                <w:rFonts w:ascii="Times New Roman" w:eastAsia="仿宋" w:hAnsi="Times New Roman" w:cs="Times New Roman"/>
                <w:sz w:val="24"/>
              </w:rPr>
            </w:pPr>
            <w:r>
              <w:rPr>
                <w:rFonts w:ascii="Times New Roman" w:eastAsia="仿宋" w:hAnsi="仿宋" w:cs="Times New Roman"/>
                <w:sz w:val="24"/>
              </w:rPr>
              <w:t>联系手机</w:t>
            </w:r>
          </w:p>
        </w:tc>
        <w:tc>
          <w:tcPr>
            <w:tcW w:w="4100" w:type="dxa"/>
          </w:tcPr>
          <w:p w:rsidR="001E7F76" w:rsidRDefault="001E7F76">
            <w:pPr>
              <w:spacing w:line="400" w:lineRule="exact"/>
              <w:rPr>
                <w:rFonts w:ascii="Times New Roman" w:eastAsia="仿宋" w:hAnsi="Times New Roman" w:cs="Times New Roman"/>
                <w:sz w:val="24"/>
              </w:rPr>
            </w:pPr>
          </w:p>
        </w:tc>
      </w:tr>
      <w:tr w:rsidR="001E7F76">
        <w:trPr>
          <w:trHeight w:val="415"/>
        </w:trPr>
        <w:tc>
          <w:tcPr>
            <w:tcW w:w="814" w:type="dxa"/>
            <w:vMerge/>
            <w:vAlign w:val="center"/>
          </w:tcPr>
          <w:p w:rsidR="001E7F76" w:rsidRDefault="001E7F76">
            <w:pPr>
              <w:spacing w:line="400" w:lineRule="exact"/>
              <w:jc w:val="center"/>
              <w:rPr>
                <w:rFonts w:ascii="Times New Roman" w:eastAsia="仿宋" w:hAnsi="Times New Roman" w:cs="Times New Roman"/>
                <w:sz w:val="24"/>
              </w:rPr>
            </w:pPr>
          </w:p>
        </w:tc>
        <w:tc>
          <w:tcPr>
            <w:tcW w:w="1036" w:type="dxa"/>
            <w:vMerge/>
            <w:tcBorders>
              <w:left w:val="single" w:sz="4" w:space="0" w:color="000000"/>
              <w:right w:val="single" w:sz="4" w:space="0" w:color="000000"/>
            </w:tcBorders>
          </w:tcPr>
          <w:p w:rsidR="001E7F76" w:rsidRDefault="001E7F76">
            <w:pPr>
              <w:spacing w:line="400" w:lineRule="exact"/>
              <w:jc w:val="center"/>
              <w:rPr>
                <w:rFonts w:ascii="Times New Roman" w:eastAsia="仿宋" w:hAnsi="Times New Roman" w:cs="Times New Roman"/>
                <w:sz w:val="24"/>
              </w:rPr>
            </w:pPr>
          </w:p>
        </w:tc>
        <w:tc>
          <w:tcPr>
            <w:tcW w:w="1412" w:type="dxa"/>
            <w:vMerge/>
            <w:vAlign w:val="center"/>
          </w:tcPr>
          <w:p w:rsidR="001E7F76" w:rsidRDefault="001E7F76">
            <w:pPr>
              <w:spacing w:line="400" w:lineRule="exact"/>
              <w:jc w:val="center"/>
              <w:rPr>
                <w:rFonts w:ascii="Times New Roman" w:eastAsia="仿宋" w:hAnsi="Times New Roman" w:cs="Times New Roman"/>
                <w:sz w:val="24"/>
              </w:rPr>
            </w:pPr>
          </w:p>
        </w:tc>
        <w:tc>
          <w:tcPr>
            <w:tcW w:w="1695" w:type="dxa"/>
            <w:vAlign w:val="center"/>
          </w:tcPr>
          <w:p w:rsidR="001E7F76" w:rsidRDefault="00C55D3C">
            <w:pPr>
              <w:spacing w:line="400" w:lineRule="exact"/>
              <w:jc w:val="center"/>
              <w:rPr>
                <w:rFonts w:ascii="Times New Roman" w:eastAsia="仿宋" w:hAnsi="Times New Roman" w:cs="Times New Roman"/>
                <w:sz w:val="24"/>
              </w:rPr>
            </w:pPr>
            <w:r>
              <w:rPr>
                <w:rFonts w:ascii="Times New Roman" w:eastAsia="仿宋" w:hAnsi="仿宋" w:cs="Times New Roman"/>
                <w:sz w:val="24"/>
              </w:rPr>
              <w:t>邮编</w:t>
            </w:r>
          </w:p>
        </w:tc>
        <w:tc>
          <w:tcPr>
            <w:tcW w:w="4100" w:type="dxa"/>
          </w:tcPr>
          <w:p w:rsidR="001E7F76" w:rsidRDefault="001E7F76">
            <w:pPr>
              <w:spacing w:line="400" w:lineRule="exact"/>
              <w:rPr>
                <w:rFonts w:ascii="Times New Roman" w:eastAsia="仿宋" w:hAnsi="Times New Roman" w:cs="Times New Roman"/>
                <w:sz w:val="24"/>
              </w:rPr>
            </w:pPr>
          </w:p>
        </w:tc>
      </w:tr>
      <w:tr w:rsidR="001E7F76">
        <w:trPr>
          <w:trHeight w:val="415"/>
        </w:trPr>
        <w:tc>
          <w:tcPr>
            <w:tcW w:w="814" w:type="dxa"/>
            <w:vMerge/>
            <w:vAlign w:val="center"/>
          </w:tcPr>
          <w:p w:rsidR="001E7F76" w:rsidRDefault="001E7F76">
            <w:pPr>
              <w:spacing w:line="400" w:lineRule="exact"/>
              <w:jc w:val="center"/>
              <w:rPr>
                <w:rFonts w:ascii="Times New Roman" w:eastAsia="仿宋" w:hAnsi="Times New Roman" w:cs="Times New Roman"/>
                <w:sz w:val="24"/>
              </w:rPr>
            </w:pPr>
          </w:p>
        </w:tc>
        <w:tc>
          <w:tcPr>
            <w:tcW w:w="1036" w:type="dxa"/>
            <w:vMerge/>
            <w:tcBorders>
              <w:left w:val="single" w:sz="4" w:space="0" w:color="000000"/>
              <w:bottom w:val="single" w:sz="4" w:space="0" w:color="000000"/>
              <w:right w:val="single" w:sz="4" w:space="0" w:color="000000"/>
            </w:tcBorders>
          </w:tcPr>
          <w:p w:rsidR="001E7F76" w:rsidRDefault="001E7F76">
            <w:pPr>
              <w:spacing w:line="400" w:lineRule="exact"/>
              <w:jc w:val="center"/>
              <w:rPr>
                <w:rFonts w:ascii="Times New Roman" w:eastAsia="仿宋" w:hAnsi="Times New Roman" w:cs="Times New Roman"/>
                <w:sz w:val="24"/>
              </w:rPr>
            </w:pPr>
          </w:p>
        </w:tc>
        <w:tc>
          <w:tcPr>
            <w:tcW w:w="1412" w:type="dxa"/>
            <w:vMerge/>
            <w:vAlign w:val="center"/>
          </w:tcPr>
          <w:p w:rsidR="001E7F76" w:rsidRDefault="001E7F76">
            <w:pPr>
              <w:spacing w:line="400" w:lineRule="exact"/>
              <w:jc w:val="center"/>
              <w:rPr>
                <w:rFonts w:ascii="Times New Roman" w:eastAsia="仿宋" w:hAnsi="Times New Roman" w:cs="Times New Roman"/>
                <w:sz w:val="24"/>
              </w:rPr>
            </w:pPr>
          </w:p>
        </w:tc>
        <w:tc>
          <w:tcPr>
            <w:tcW w:w="1695" w:type="dxa"/>
            <w:vAlign w:val="center"/>
          </w:tcPr>
          <w:p w:rsidR="001E7F76" w:rsidRDefault="00C55D3C">
            <w:pPr>
              <w:spacing w:line="400" w:lineRule="exact"/>
              <w:jc w:val="center"/>
              <w:rPr>
                <w:rFonts w:ascii="Times New Roman" w:eastAsia="仿宋" w:hAnsi="Times New Roman" w:cs="Times New Roman"/>
                <w:sz w:val="24"/>
              </w:rPr>
            </w:pPr>
            <w:r>
              <w:rPr>
                <w:rFonts w:ascii="Times New Roman" w:eastAsia="仿宋" w:hAnsi="仿宋" w:cs="Times New Roman"/>
                <w:sz w:val="24"/>
              </w:rPr>
              <w:t>邮寄</w:t>
            </w:r>
            <w:r>
              <w:rPr>
                <w:rFonts w:ascii="Times New Roman" w:eastAsia="仿宋" w:hAnsi="仿宋" w:cs="Times New Roman" w:hint="eastAsia"/>
                <w:sz w:val="24"/>
              </w:rPr>
              <w:t>到付</w:t>
            </w:r>
            <w:r>
              <w:rPr>
                <w:rFonts w:ascii="Times New Roman" w:eastAsia="仿宋" w:hAnsi="仿宋" w:cs="Times New Roman"/>
                <w:sz w:val="24"/>
              </w:rPr>
              <w:t>方式</w:t>
            </w:r>
          </w:p>
        </w:tc>
        <w:tc>
          <w:tcPr>
            <w:tcW w:w="4100" w:type="dxa"/>
          </w:tcPr>
          <w:p w:rsidR="001E7F76" w:rsidRDefault="00C55D3C">
            <w:pPr>
              <w:spacing w:line="400" w:lineRule="exact"/>
              <w:ind w:firstLineChars="150" w:firstLine="360"/>
              <w:rPr>
                <w:rFonts w:ascii="Times New Roman" w:eastAsia="仿宋" w:hAnsi="Times New Roman" w:cs="Times New Roman"/>
                <w:sz w:val="24"/>
              </w:rPr>
            </w:pPr>
            <w:r>
              <w:rPr>
                <w:rFonts w:ascii="Times New Roman" w:eastAsia="仿宋" w:hAnsi="Times New Roman" w:cs="Times New Roman"/>
                <w:sz w:val="24"/>
              </w:rPr>
              <w:t>□EMS</w:t>
            </w:r>
            <w:r>
              <w:rPr>
                <w:rFonts w:ascii="Times New Roman" w:eastAsia="仿宋" w:hAnsi="仿宋" w:cs="Times New Roman"/>
                <w:sz w:val="24"/>
              </w:rPr>
              <w:t>邮政快递</w:t>
            </w:r>
            <w:r>
              <w:rPr>
                <w:rFonts w:ascii="Times New Roman" w:eastAsia="仿宋" w:hAnsi="Times New Roman" w:cs="Times New Roman"/>
                <w:sz w:val="24"/>
              </w:rPr>
              <w:t xml:space="preserve">   □</w:t>
            </w:r>
            <w:r>
              <w:rPr>
                <w:rFonts w:ascii="Times New Roman" w:eastAsia="仿宋" w:hAnsi="仿宋" w:cs="Times New Roman"/>
                <w:sz w:val="24"/>
              </w:rPr>
              <w:t>顺丰快递</w:t>
            </w:r>
          </w:p>
        </w:tc>
      </w:tr>
      <w:tr w:rsidR="001E7F76">
        <w:trPr>
          <w:trHeight w:val="415"/>
        </w:trPr>
        <w:tc>
          <w:tcPr>
            <w:tcW w:w="814" w:type="dxa"/>
            <w:vMerge/>
            <w:vAlign w:val="center"/>
          </w:tcPr>
          <w:p w:rsidR="001E7F76" w:rsidRDefault="001E7F76">
            <w:pPr>
              <w:spacing w:line="400" w:lineRule="exact"/>
              <w:jc w:val="center"/>
              <w:rPr>
                <w:rFonts w:ascii="Times New Roman" w:eastAsia="仿宋" w:hAnsi="Times New Roman" w:cs="Times New Roman"/>
                <w:sz w:val="24"/>
              </w:rPr>
            </w:pPr>
          </w:p>
        </w:tc>
        <w:tc>
          <w:tcPr>
            <w:tcW w:w="1036" w:type="dxa"/>
            <w:vMerge w:val="restart"/>
            <w:tcBorders>
              <w:top w:val="single" w:sz="4" w:space="0" w:color="000000"/>
              <w:left w:val="single" w:sz="4" w:space="0" w:color="000000"/>
              <w:right w:val="single" w:sz="4" w:space="0" w:color="000000"/>
            </w:tcBorders>
            <w:vAlign w:val="center"/>
          </w:tcPr>
          <w:p w:rsidR="001E7F76" w:rsidRDefault="00C55D3C">
            <w:pPr>
              <w:spacing w:line="400" w:lineRule="exact"/>
              <w:jc w:val="center"/>
              <w:rPr>
                <w:rFonts w:ascii="Times New Roman" w:eastAsia="仿宋" w:hAnsi="Times New Roman" w:cs="Times New Roman"/>
                <w:sz w:val="24"/>
              </w:rPr>
            </w:pPr>
            <w:r>
              <w:rPr>
                <w:rFonts w:ascii="Times New Roman" w:eastAsia="仿宋" w:hAnsi="仿宋" w:cs="Times New Roman"/>
                <w:sz w:val="24"/>
              </w:rPr>
              <w:t>项目</w:t>
            </w:r>
          </w:p>
          <w:p w:rsidR="001E7F76" w:rsidRDefault="00C55D3C">
            <w:pPr>
              <w:spacing w:line="400" w:lineRule="exact"/>
              <w:jc w:val="center"/>
              <w:rPr>
                <w:rFonts w:ascii="Times New Roman" w:eastAsia="仿宋" w:hAnsi="Times New Roman" w:cs="Times New Roman"/>
                <w:sz w:val="24"/>
              </w:rPr>
            </w:pPr>
            <w:r>
              <w:rPr>
                <w:rFonts w:ascii="Times New Roman" w:eastAsia="仿宋" w:hAnsi="仿宋" w:cs="Times New Roman"/>
                <w:sz w:val="24"/>
              </w:rPr>
              <w:t>清单</w:t>
            </w:r>
          </w:p>
        </w:tc>
        <w:tc>
          <w:tcPr>
            <w:tcW w:w="1412" w:type="dxa"/>
            <w:vAlign w:val="center"/>
          </w:tcPr>
          <w:p w:rsidR="001E7F76" w:rsidRDefault="00C55D3C">
            <w:pPr>
              <w:spacing w:line="400" w:lineRule="exact"/>
              <w:jc w:val="center"/>
              <w:rPr>
                <w:rFonts w:ascii="Times New Roman" w:eastAsia="仿宋" w:hAnsi="Times New Roman" w:cs="Times New Roman"/>
                <w:sz w:val="24"/>
              </w:rPr>
            </w:pPr>
            <w:r>
              <w:rPr>
                <w:rFonts w:ascii="Times New Roman" w:eastAsia="仿宋" w:hAnsi="仿宋" w:cs="Times New Roman"/>
                <w:sz w:val="24"/>
              </w:rPr>
              <w:t>项目编号</w:t>
            </w:r>
          </w:p>
        </w:tc>
        <w:tc>
          <w:tcPr>
            <w:tcW w:w="1695" w:type="dxa"/>
            <w:vAlign w:val="center"/>
          </w:tcPr>
          <w:p w:rsidR="001E7F76" w:rsidRDefault="00C55D3C">
            <w:pPr>
              <w:spacing w:line="400" w:lineRule="exact"/>
              <w:jc w:val="center"/>
              <w:rPr>
                <w:rFonts w:ascii="Times New Roman" w:eastAsia="仿宋" w:hAnsi="Times New Roman" w:cs="Times New Roman"/>
                <w:sz w:val="24"/>
              </w:rPr>
            </w:pPr>
            <w:r>
              <w:rPr>
                <w:rFonts w:ascii="Times New Roman" w:eastAsia="仿宋" w:hAnsi="仿宋" w:cs="Times New Roman"/>
                <w:sz w:val="24"/>
              </w:rPr>
              <w:t>开标日期</w:t>
            </w:r>
          </w:p>
        </w:tc>
        <w:tc>
          <w:tcPr>
            <w:tcW w:w="4100" w:type="dxa"/>
            <w:vAlign w:val="center"/>
          </w:tcPr>
          <w:p w:rsidR="001E7F76" w:rsidRDefault="00C55D3C">
            <w:pPr>
              <w:spacing w:line="400" w:lineRule="exact"/>
              <w:jc w:val="center"/>
              <w:rPr>
                <w:rFonts w:ascii="Times New Roman" w:eastAsia="仿宋" w:hAnsi="Times New Roman" w:cs="Times New Roman"/>
                <w:sz w:val="24"/>
              </w:rPr>
            </w:pPr>
            <w:r>
              <w:rPr>
                <w:rFonts w:ascii="Times New Roman" w:eastAsia="仿宋" w:hAnsi="仿宋" w:cs="Times New Roman"/>
                <w:sz w:val="24"/>
              </w:rPr>
              <w:t>项目名称</w:t>
            </w:r>
          </w:p>
        </w:tc>
      </w:tr>
      <w:tr w:rsidR="001E7F76">
        <w:trPr>
          <w:trHeight w:val="415"/>
        </w:trPr>
        <w:tc>
          <w:tcPr>
            <w:tcW w:w="814" w:type="dxa"/>
            <w:vMerge/>
            <w:vAlign w:val="center"/>
          </w:tcPr>
          <w:p w:rsidR="001E7F76" w:rsidRDefault="001E7F76">
            <w:pPr>
              <w:spacing w:line="400" w:lineRule="exact"/>
              <w:jc w:val="center"/>
              <w:rPr>
                <w:rFonts w:ascii="Times New Roman" w:eastAsia="仿宋" w:hAnsi="Times New Roman" w:cs="Times New Roman"/>
                <w:sz w:val="24"/>
              </w:rPr>
            </w:pPr>
          </w:p>
        </w:tc>
        <w:tc>
          <w:tcPr>
            <w:tcW w:w="1036" w:type="dxa"/>
            <w:vMerge/>
            <w:tcBorders>
              <w:left w:val="single" w:sz="4" w:space="0" w:color="000000"/>
              <w:right w:val="single" w:sz="4" w:space="0" w:color="000000"/>
            </w:tcBorders>
          </w:tcPr>
          <w:p w:rsidR="001E7F76" w:rsidRDefault="001E7F76">
            <w:pPr>
              <w:spacing w:line="400" w:lineRule="exact"/>
              <w:jc w:val="center"/>
              <w:rPr>
                <w:rFonts w:ascii="Times New Roman" w:eastAsia="仿宋" w:hAnsi="Times New Roman" w:cs="Times New Roman"/>
                <w:sz w:val="24"/>
              </w:rPr>
            </w:pPr>
          </w:p>
        </w:tc>
        <w:tc>
          <w:tcPr>
            <w:tcW w:w="1412" w:type="dxa"/>
            <w:vAlign w:val="center"/>
          </w:tcPr>
          <w:p w:rsidR="001E7F76" w:rsidRDefault="001E7F76">
            <w:pPr>
              <w:spacing w:line="400" w:lineRule="exact"/>
              <w:jc w:val="center"/>
              <w:rPr>
                <w:rFonts w:ascii="Times New Roman" w:eastAsia="仿宋" w:hAnsi="Times New Roman" w:cs="Times New Roman"/>
                <w:sz w:val="24"/>
              </w:rPr>
            </w:pPr>
          </w:p>
        </w:tc>
        <w:tc>
          <w:tcPr>
            <w:tcW w:w="1695" w:type="dxa"/>
            <w:vAlign w:val="center"/>
          </w:tcPr>
          <w:p w:rsidR="001E7F76" w:rsidRDefault="001E7F76">
            <w:pPr>
              <w:spacing w:line="400" w:lineRule="exact"/>
              <w:jc w:val="center"/>
              <w:rPr>
                <w:rFonts w:ascii="Times New Roman" w:eastAsia="仿宋" w:hAnsi="Times New Roman" w:cs="Times New Roman"/>
                <w:sz w:val="24"/>
              </w:rPr>
            </w:pPr>
          </w:p>
        </w:tc>
        <w:tc>
          <w:tcPr>
            <w:tcW w:w="4100" w:type="dxa"/>
            <w:vAlign w:val="center"/>
          </w:tcPr>
          <w:p w:rsidR="001E7F76" w:rsidRDefault="001E7F76">
            <w:pPr>
              <w:spacing w:line="400" w:lineRule="exact"/>
              <w:jc w:val="center"/>
              <w:rPr>
                <w:rFonts w:ascii="Times New Roman" w:eastAsia="仿宋" w:hAnsi="Times New Roman" w:cs="Times New Roman"/>
                <w:sz w:val="24"/>
              </w:rPr>
            </w:pPr>
          </w:p>
        </w:tc>
      </w:tr>
      <w:tr w:rsidR="001E7F76">
        <w:trPr>
          <w:trHeight w:val="415"/>
        </w:trPr>
        <w:tc>
          <w:tcPr>
            <w:tcW w:w="814" w:type="dxa"/>
            <w:vMerge/>
            <w:vAlign w:val="center"/>
          </w:tcPr>
          <w:p w:rsidR="001E7F76" w:rsidRDefault="001E7F76">
            <w:pPr>
              <w:spacing w:line="400" w:lineRule="exact"/>
              <w:jc w:val="center"/>
              <w:rPr>
                <w:rFonts w:ascii="Times New Roman" w:eastAsia="仿宋" w:hAnsi="Times New Roman" w:cs="Times New Roman"/>
                <w:sz w:val="24"/>
              </w:rPr>
            </w:pPr>
          </w:p>
        </w:tc>
        <w:tc>
          <w:tcPr>
            <w:tcW w:w="1036" w:type="dxa"/>
            <w:vMerge/>
            <w:tcBorders>
              <w:left w:val="single" w:sz="4" w:space="0" w:color="000000"/>
              <w:right w:val="single" w:sz="4" w:space="0" w:color="000000"/>
            </w:tcBorders>
          </w:tcPr>
          <w:p w:rsidR="001E7F76" w:rsidRDefault="001E7F76">
            <w:pPr>
              <w:spacing w:line="400" w:lineRule="exact"/>
              <w:jc w:val="center"/>
              <w:rPr>
                <w:rFonts w:ascii="Times New Roman" w:eastAsia="仿宋" w:hAnsi="Times New Roman" w:cs="Times New Roman"/>
                <w:sz w:val="24"/>
              </w:rPr>
            </w:pPr>
          </w:p>
        </w:tc>
        <w:tc>
          <w:tcPr>
            <w:tcW w:w="1412" w:type="dxa"/>
            <w:vAlign w:val="center"/>
          </w:tcPr>
          <w:p w:rsidR="001E7F76" w:rsidRDefault="001E7F76">
            <w:pPr>
              <w:spacing w:line="400" w:lineRule="exact"/>
              <w:jc w:val="center"/>
              <w:rPr>
                <w:rFonts w:ascii="Times New Roman" w:eastAsia="仿宋" w:hAnsi="Times New Roman" w:cs="Times New Roman"/>
                <w:sz w:val="24"/>
              </w:rPr>
            </w:pPr>
          </w:p>
        </w:tc>
        <w:tc>
          <w:tcPr>
            <w:tcW w:w="1695" w:type="dxa"/>
            <w:vAlign w:val="center"/>
          </w:tcPr>
          <w:p w:rsidR="001E7F76" w:rsidRDefault="001E7F76">
            <w:pPr>
              <w:spacing w:line="400" w:lineRule="exact"/>
              <w:jc w:val="center"/>
              <w:rPr>
                <w:rFonts w:ascii="Times New Roman" w:eastAsia="仿宋" w:hAnsi="Times New Roman" w:cs="Times New Roman"/>
                <w:sz w:val="24"/>
              </w:rPr>
            </w:pPr>
          </w:p>
        </w:tc>
        <w:tc>
          <w:tcPr>
            <w:tcW w:w="4100" w:type="dxa"/>
          </w:tcPr>
          <w:p w:rsidR="001E7F76" w:rsidRDefault="001E7F76">
            <w:pPr>
              <w:spacing w:line="400" w:lineRule="exact"/>
              <w:ind w:firstLineChars="150" w:firstLine="360"/>
              <w:rPr>
                <w:rFonts w:ascii="Times New Roman" w:eastAsia="仿宋" w:hAnsi="Times New Roman" w:cs="Times New Roman"/>
                <w:sz w:val="24"/>
              </w:rPr>
            </w:pPr>
          </w:p>
        </w:tc>
      </w:tr>
      <w:tr w:rsidR="001E7F76">
        <w:trPr>
          <w:trHeight w:val="415"/>
        </w:trPr>
        <w:tc>
          <w:tcPr>
            <w:tcW w:w="814" w:type="dxa"/>
            <w:vMerge/>
            <w:vAlign w:val="center"/>
          </w:tcPr>
          <w:p w:rsidR="001E7F76" w:rsidRDefault="001E7F76">
            <w:pPr>
              <w:spacing w:line="400" w:lineRule="exact"/>
              <w:jc w:val="center"/>
              <w:rPr>
                <w:rFonts w:ascii="Times New Roman" w:eastAsia="仿宋" w:hAnsi="Times New Roman" w:cs="Times New Roman"/>
                <w:sz w:val="24"/>
              </w:rPr>
            </w:pPr>
          </w:p>
        </w:tc>
        <w:tc>
          <w:tcPr>
            <w:tcW w:w="1036" w:type="dxa"/>
            <w:vMerge/>
            <w:tcBorders>
              <w:left w:val="single" w:sz="4" w:space="0" w:color="000000"/>
              <w:right w:val="single" w:sz="4" w:space="0" w:color="000000"/>
            </w:tcBorders>
          </w:tcPr>
          <w:p w:rsidR="001E7F76" w:rsidRDefault="001E7F76">
            <w:pPr>
              <w:spacing w:line="400" w:lineRule="exact"/>
              <w:jc w:val="center"/>
              <w:rPr>
                <w:rFonts w:ascii="Times New Roman" w:eastAsia="仿宋" w:hAnsi="Times New Roman" w:cs="Times New Roman"/>
                <w:sz w:val="24"/>
              </w:rPr>
            </w:pPr>
          </w:p>
        </w:tc>
        <w:tc>
          <w:tcPr>
            <w:tcW w:w="1412" w:type="dxa"/>
            <w:vAlign w:val="center"/>
          </w:tcPr>
          <w:p w:rsidR="001E7F76" w:rsidRDefault="001E7F76">
            <w:pPr>
              <w:spacing w:line="400" w:lineRule="exact"/>
              <w:jc w:val="center"/>
              <w:rPr>
                <w:rFonts w:ascii="Times New Roman" w:eastAsia="仿宋" w:hAnsi="Times New Roman" w:cs="Times New Roman"/>
                <w:sz w:val="24"/>
              </w:rPr>
            </w:pPr>
          </w:p>
        </w:tc>
        <w:tc>
          <w:tcPr>
            <w:tcW w:w="1695" w:type="dxa"/>
            <w:vAlign w:val="center"/>
          </w:tcPr>
          <w:p w:rsidR="001E7F76" w:rsidRDefault="001E7F76">
            <w:pPr>
              <w:spacing w:line="400" w:lineRule="exact"/>
              <w:jc w:val="center"/>
              <w:rPr>
                <w:rFonts w:ascii="Times New Roman" w:eastAsia="仿宋" w:hAnsi="Times New Roman" w:cs="Times New Roman"/>
                <w:sz w:val="24"/>
              </w:rPr>
            </w:pPr>
          </w:p>
        </w:tc>
        <w:tc>
          <w:tcPr>
            <w:tcW w:w="4100" w:type="dxa"/>
          </w:tcPr>
          <w:p w:rsidR="001E7F76" w:rsidRDefault="001E7F76">
            <w:pPr>
              <w:spacing w:line="400" w:lineRule="exact"/>
              <w:ind w:firstLineChars="150" w:firstLine="360"/>
              <w:rPr>
                <w:rFonts w:ascii="Times New Roman" w:eastAsia="仿宋" w:hAnsi="Times New Roman" w:cs="Times New Roman"/>
                <w:sz w:val="24"/>
              </w:rPr>
            </w:pPr>
          </w:p>
        </w:tc>
      </w:tr>
      <w:tr w:rsidR="001E7F76">
        <w:trPr>
          <w:trHeight w:val="415"/>
        </w:trPr>
        <w:tc>
          <w:tcPr>
            <w:tcW w:w="814" w:type="dxa"/>
            <w:vMerge/>
            <w:vAlign w:val="center"/>
          </w:tcPr>
          <w:p w:rsidR="001E7F76" w:rsidRDefault="001E7F76">
            <w:pPr>
              <w:spacing w:line="400" w:lineRule="exact"/>
              <w:jc w:val="center"/>
              <w:rPr>
                <w:rFonts w:ascii="Times New Roman" w:eastAsia="仿宋" w:hAnsi="Times New Roman" w:cs="Times New Roman"/>
                <w:sz w:val="24"/>
              </w:rPr>
            </w:pPr>
          </w:p>
        </w:tc>
        <w:tc>
          <w:tcPr>
            <w:tcW w:w="1036" w:type="dxa"/>
            <w:vMerge/>
            <w:tcBorders>
              <w:left w:val="single" w:sz="4" w:space="0" w:color="000000"/>
              <w:right w:val="single" w:sz="4" w:space="0" w:color="000000"/>
            </w:tcBorders>
          </w:tcPr>
          <w:p w:rsidR="001E7F76" w:rsidRDefault="001E7F76">
            <w:pPr>
              <w:spacing w:line="400" w:lineRule="exact"/>
              <w:jc w:val="center"/>
              <w:rPr>
                <w:rFonts w:ascii="Times New Roman" w:eastAsia="仿宋" w:hAnsi="Times New Roman" w:cs="Times New Roman"/>
                <w:sz w:val="24"/>
              </w:rPr>
            </w:pPr>
          </w:p>
        </w:tc>
        <w:tc>
          <w:tcPr>
            <w:tcW w:w="1412" w:type="dxa"/>
            <w:vAlign w:val="center"/>
          </w:tcPr>
          <w:p w:rsidR="001E7F76" w:rsidRDefault="001E7F76">
            <w:pPr>
              <w:spacing w:line="400" w:lineRule="exact"/>
              <w:jc w:val="center"/>
              <w:rPr>
                <w:rFonts w:ascii="Times New Roman" w:eastAsia="仿宋" w:hAnsi="Times New Roman" w:cs="Times New Roman"/>
                <w:sz w:val="24"/>
              </w:rPr>
            </w:pPr>
          </w:p>
        </w:tc>
        <w:tc>
          <w:tcPr>
            <w:tcW w:w="1695" w:type="dxa"/>
            <w:vAlign w:val="center"/>
          </w:tcPr>
          <w:p w:rsidR="001E7F76" w:rsidRDefault="001E7F76">
            <w:pPr>
              <w:spacing w:line="400" w:lineRule="exact"/>
              <w:jc w:val="center"/>
              <w:rPr>
                <w:rFonts w:ascii="Times New Roman" w:eastAsia="仿宋" w:hAnsi="Times New Roman" w:cs="Times New Roman"/>
                <w:sz w:val="24"/>
              </w:rPr>
            </w:pPr>
          </w:p>
        </w:tc>
        <w:tc>
          <w:tcPr>
            <w:tcW w:w="4100" w:type="dxa"/>
          </w:tcPr>
          <w:p w:rsidR="001E7F76" w:rsidRDefault="001E7F76">
            <w:pPr>
              <w:spacing w:line="400" w:lineRule="exact"/>
              <w:ind w:firstLineChars="150" w:firstLine="360"/>
              <w:rPr>
                <w:rFonts w:ascii="Times New Roman" w:eastAsia="仿宋" w:hAnsi="Times New Roman" w:cs="Times New Roman"/>
                <w:sz w:val="24"/>
              </w:rPr>
            </w:pPr>
          </w:p>
        </w:tc>
      </w:tr>
      <w:tr w:rsidR="001E7F76">
        <w:trPr>
          <w:trHeight w:val="415"/>
        </w:trPr>
        <w:tc>
          <w:tcPr>
            <w:tcW w:w="814" w:type="dxa"/>
            <w:vMerge/>
            <w:vAlign w:val="center"/>
          </w:tcPr>
          <w:p w:rsidR="001E7F76" w:rsidRDefault="001E7F76">
            <w:pPr>
              <w:spacing w:line="400" w:lineRule="exact"/>
              <w:jc w:val="center"/>
              <w:rPr>
                <w:rFonts w:ascii="Times New Roman" w:eastAsia="仿宋" w:hAnsi="Times New Roman" w:cs="Times New Roman"/>
                <w:sz w:val="24"/>
              </w:rPr>
            </w:pPr>
          </w:p>
        </w:tc>
        <w:tc>
          <w:tcPr>
            <w:tcW w:w="1036" w:type="dxa"/>
            <w:vMerge/>
            <w:tcBorders>
              <w:left w:val="single" w:sz="4" w:space="0" w:color="000000"/>
              <w:right w:val="single" w:sz="4" w:space="0" w:color="000000"/>
            </w:tcBorders>
          </w:tcPr>
          <w:p w:rsidR="001E7F76" w:rsidRDefault="001E7F76">
            <w:pPr>
              <w:spacing w:line="400" w:lineRule="exact"/>
              <w:jc w:val="center"/>
              <w:rPr>
                <w:rFonts w:ascii="Times New Roman" w:eastAsia="仿宋" w:hAnsi="Times New Roman" w:cs="Times New Roman"/>
                <w:sz w:val="24"/>
              </w:rPr>
            </w:pPr>
          </w:p>
        </w:tc>
        <w:tc>
          <w:tcPr>
            <w:tcW w:w="1412" w:type="dxa"/>
            <w:vAlign w:val="center"/>
          </w:tcPr>
          <w:p w:rsidR="001E7F76" w:rsidRDefault="001E7F76">
            <w:pPr>
              <w:spacing w:line="400" w:lineRule="exact"/>
              <w:jc w:val="center"/>
              <w:rPr>
                <w:rFonts w:ascii="Times New Roman" w:eastAsia="仿宋" w:hAnsi="Times New Roman" w:cs="Times New Roman"/>
                <w:sz w:val="24"/>
              </w:rPr>
            </w:pPr>
          </w:p>
        </w:tc>
        <w:tc>
          <w:tcPr>
            <w:tcW w:w="1695" w:type="dxa"/>
            <w:vAlign w:val="center"/>
          </w:tcPr>
          <w:p w:rsidR="001E7F76" w:rsidRDefault="001E7F76">
            <w:pPr>
              <w:spacing w:line="400" w:lineRule="exact"/>
              <w:jc w:val="center"/>
              <w:rPr>
                <w:rFonts w:ascii="Times New Roman" w:eastAsia="仿宋" w:hAnsi="Times New Roman" w:cs="Times New Roman"/>
                <w:sz w:val="24"/>
              </w:rPr>
            </w:pPr>
          </w:p>
        </w:tc>
        <w:tc>
          <w:tcPr>
            <w:tcW w:w="4100" w:type="dxa"/>
          </w:tcPr>
          <w:p w:rsidR="001E7F76" w:rsidRDefault="001E7F76">
            <w:pPr>
              <w:spacing w:line="400" w:lineRule="exact"/>
              <w:rPr>
                <w:rFonts w:ascii="Times New Roman" w:eastAsia="仿宋" w:hAnsi="Times New Roman" w:cs="Times New Roman"/>
                <w:sz w:val="24"/>
              </w:rPr>
            </w:pPr>
          </w:p>
        </w:tc>
      </w:tr>
      <w:tr w:rsidR="001E7F76">
        <w:trPr>
          <w:trHeight w:val="415"/>
        </w:trPr>
        <w:tc>
          <w:tcPr>
            <w:tcW w:w="814" w:type="dxa"/>
            <w:vMerge/>
            <w:vAlign w:val="center"/>
          </w:tcPr>
          <w:p w:rsidR="001E7F76" w:rsidRDefault="001E7F76">
            <w:pPr>
              <w:spacing w:line="400" w:lineRule="exact"/>
              <w:jc w:val="center"/>
              <w:rPr>
                <w:rFonts w:ascii="Times New Roman" w:eastAsia="仿宋" w:hAnsi="Times New Roman" w:cs="Times New Roman"/>
                <w:sz w:val="24"/>
              </w:rPr>
            </w:pPr>
          </w:p>
        </w:tc>
        <w:tc>
          <w:tcPr>
            <w:tcW w:w="1036" w:type="dxa"/>
            <w:vMerge/>
            <w:tcBorders>
              <w:left w:val="single" w:sz="4" w:space="0" w:color="000000"/>
              <w:right w:val="single" w:sz="4" w:space="0" w:color="000000"/>
            </w:tcBorders>
          </w:tcPr>
          <w:p w:rsidR="001E7F76" w:rsidRDefault="001E7F76">
            <w:pPr>
              <w:spacing w:line="400" w:lineRule="exact"/>
              <w:jc w:val="center"/>
              <w:rPr>
                <w:rFonts w:ascii="Times New Roman" w:eastAsia="仿宋" w:hAnsi="Times New Roman" w:cs="Times New Roman"/>
                <w:sz w:val="24"/>
              </w:rPr>
            </w:pPr>
          </w:p>
        </w:tc>
        <w:tc>
          <w:tcPr>
            <w:tcW w:w="7207" w:type="dxa"/>
            <w:gridSpan w:val="3"/>
            <w:vAlign w:val="center"/>
          </w:tcPr>
          <w:p w:rsidR="001E7F76" w:rsidRDefault="00C55D3C">
            <w:pPr>
              <w:spacing w:line="400" w:lineRule="exact"/>
              <w:ind w:firstLineChars="150" w:firstLine="360"/>
              <w:jc w:val="center"/>
              <w:rPr>
                <w:rFonts w:ascii="Times New Roman" w:eastAsia="仿宋" w:hAnsi="Times New Roman" w:cs="Times New Roman"/>
                <w:sz w:val="24"/>
              </w:rPr>
            </w:pPr>
            <w:r>
              <w:rPr>
                <w:rFonts w:ascii="Times New Roman" w:eastAsia="仿宋" w:hAnsi="仿宋" w:cs="Times New Roman"/>
                <w:sz w:val="24"/>
              </w:rPr>
              <w:t>此表格可另附页</w:t>
            </w:r>
          </w:p>
        </w:tc>
      </w:tr>
      <w:tr w:rsidR="001E7F76">
        <w:trPr>
          <w:trHeight w:val="2913"/>
        </w:trPr>
        <w:tc>
          <w:tcPr>
            <w:tcW w:w="814" w:type="dxa"/>
            <w:vMerge/>
            <w:vAlign w:val="center"/>
          </w:tcPr>
          <w:p w:rsidR="001E7F76" w:rsidRDefault="001E7F76">
            <w:pPr>
              <w:spacing w:line="400" w:lineRule="exact"/>
              <w:jc w:val="center"/>
              <w:rPr>
                <w:rFonts w:ascii="Times New Roman" w:eastAsia="仿宋" w:hAnsi="Times New Roman" w:cs="Times New Roman"/>
                <w:sz w:val="24"/>
              </w:rPr>
            </w:pPr>
          </w:p>
        </w:tc>
        <w:tc>
          <w:tcPr>
            <w:tcW w:w="1036" w:type="dxa"/>
            <w:vMerge/>
            <w:tcBorders>
              <w:left w:val="single" w:sz="4" w:space="0" w:color="000000"/>
              <w:right w:val="single" w:sz="4" w:space="0" w:color="000000"/>
            </w:tcBorders>
          </w:tcPr>
          <w:p w:rsidR="001E7F76" w:rsidRDefault="001E7F76">
            <w:pPr>
              <w:spacing w:line="400" w:lineRule="exact"/>
              <w:jc w:val="center"/>
              <w:rPr>
                <w:rFonts w:ascii="Times New Roman" w:eastAsia="仿宋" w:hAnsi="Times New Roman" w:cs="Times New Roman"/>
                <w:sz w:val="24"/>
              </w:rPr>
            </w:pPr>
          </w:p>
        </w:tc>
        <w:tc>
          <w:tcPr>
            <w:tcW w:w="7207" w:type="dxa"/>
            <w:gridSpan w:val="3"/>
            <w:vAlign w:val="center"/>
          </w:tcPr>
          <w:p w:rsidR="001E7F76" w:rsidRDefault="00C55D3C">
            <w:pPr>
              <w:spacing w:line="400" w:lineRule="exact"/>
              <w:ind w:firstLineChars="200" w:firstLine="480"/>
              <w:jc w:val="left"/>
              <w:rPr>
                <w:rFonts w:ascii="Times New Roman" w:eastAsia="仿宋" w:hAnsi="仿宋" w:cs="Times New Roman"/>
                <w:sz w:val="24"/>
              </w:rPr>
            </w:pPr>
            <w:r>
              <w:rPr>
                <w:rFonts w:ascii="Times New Roman" w:eastAsia="仿宋" w:hAnsi="仿宋" w:cs="Times New Roman" w:hint="eastAsia"/>
                <w:sz w:val="24"/>
              </w:rPr>
              <w:t>我公司严格遵守相关的法律法规，对所拷贝的开评标开标评标现场录音录像资料不泄露、</w:t>
            </w:r>
            <w:proofErr w:type="gramStart"/>
            <w:r>
              <w:rPr>
                <w:rFonts w:ascii="Times New Roman" w:eastAsia="仿宋" w:hAnsi="仿宋" w:cs="Times New Roman" w:hint="eastAsia"/>
                <w:sz w:val="24"/>
              </w:rPr>
              <w:t>不</w:t>
            </w:r>
            <w:proofErr w:type="gramEnd"/>
            <w:r>
              <w:rPr>
                <w:rFonts w:ascii="Times New Roman" w:eastAsia="仿宋" w:hAnsi="仿宋" w:cs="Times New Roman" w:hint="eastAsia"/>
                <w:sz w:val="24"/>
              </w:rPr>
              <w:t>外传，严格保守秘密。如果所拷贝的视频资料泄露而造成的所有后果由本公司承担，特此承诺。</w:t>
            </w:r>
          </w:p>
          <w:p w:rsidR="001E7F76" w:rsidRDefault="001E7F76">
            <w:pPr>
              <w:spacing w:line="400" w:lineRule="exact"/>
              <w:rPr>
                <w:rFonts w:ascii="Times New Roman" w:eastAsia="仿宋" w:hAnsi="Times New Roman" w:cs="Times New Roman"/>
                <w:sz w:val="24"/>
              </w:rPr>
            </w:pPr>
          </w:p>
        </w:tc>
      </w:tr>
      <w:tr w:rsidR="001E7F76">
        <w:trPr>
          <w:trHeight w:val="1235"/>
        </w:trPr>
        <w:tc>
          <w:tcPr>
            <w:tcW w:w="814" w:type="dxa"/>
            <w:vAlign w:val="center"/>
          </w:tcPr>
          <w:p w:rsidR="001E7F76" w:rsidRDefault="00C55D3C">
            <w:pPr>
              <w:spacing w:line="400" w:lineRule="exact"/>
              <w:jc w:val="center"/>
              <w:rPr>
                <w:rFonts w:ascii="Times New Roman" w:eastAsia="仿宋" w:hAnsi="Times New Roman" w:cs="Times New Roman"/>
                <w:b/>
                <w:sz w:val="24"/>
              </w:rPr>
            </w:pPr>
            <w:r>
              <w:rPr>
                <w:rFonts w:ascii="Times New Roman" w:eastAsia="仿宋" w:hAnsi="仿宋" w:cs="Times New Roman"/>
                <w:b/>
                <w:sz w:val="24"/>
              </w:rPr>
              <w:t>交易中心填写</w:t>
            </w:r>
          </w:p>
        </w:tc>
        <w:tc>
          <w:tcPr>
            <w:tcW w:w="8243" w:type="dxa"/>
            <w:gridSpan w:val="4"/>
            <w:tcBorders>
              <w:top w:val="single" w:sz="4" w:space="0" w:color="000000"/>
              <w:left w:val="single" w:sz="4" w:space="0" w:color="000000"/>
              <w:bottom w:val="single" w:sz="4" w:space="0" w:color="000000"/>
            </w:tcBorders>
          </w:tcPr>
          <w:p w:rsidR="001E7F76" w:rsidRDefault="001E7F76">
            <w:pPr>
              <w:spacing w:line="400" w:lineRule="exact"/>
              <w:rPr>
                <w:rFonts w:ascii="Times New Roman" w:eastAsia="仿宋" w:hAnsi="Times New Roman" w:cs="Times New Roman"/>
                <w:sz w:val="24"/>
              </w:rPr>
            </w:pPr>
          </w:p>
          <w:p w:rsidR="001E7F76" w:rsidRDefault="001E7F76">
            <w:pPr>
              <w:spacing w:line="400" w:lineRule="exact"/>
              <w:rPr>
                <w:rFonts w:ascii="Times New Roman" w:eastAsia="仿宋" w:hAnsi="Times New Roman" w:cs="Times New Roman"/>
                <w:sz w:val="24"/>
              </w:rPr>
            </w:pPr>
          </w:p>
          <w:p w:rsidR="001E7F76" w:rsidRDefault="00C55D3C">
            <w:pPr>
              <w:spacing w:line="400" w:lineRule="exact"/>
              <w:rPr>
                <w:rFonts w:ascii="Times New Roman" w:eastAsia="仿宋" w:hAnsi="Times New Roman" w:cs="Times New Roman"/>
                <w:sz w:val="24"/>
              </w:rPr>
            </w:pPr>
            <w:r>
              <w:rPr>
                <w:rFonts w:ascii="Times New Roman" w:eastAsia="仿宋" w:hAnsi="仿宋" w:cs="Times New Roman"/>
                <w:sz w:val="24"/>
              </w:rPr>
              <w:t>经办人签字：</w:t>
            </w:r>
            <w:r>
              <w:rPr>
                <w:rFonts w:ascii="Times New Roman" w:eastAsia="仿宋" w:hAnsi="仿宋" w:cs="Times New Roman" w:hint="eastAsia"/>
                <w:sz w:val="24"/>
              </w:rPr>
              <w:t xml:space="preserve"> </w:t>
            </w:r>
            <w:r>
              <w:rPr>
                <w:rFonts w:ascii="Times New Roman" w:eastAsia="仿宋" w:hAnsi="仿宋" w:cs="Times New Roman"/>
                <w:sz w:val="24"/>
              </w:rPr>
              <w:t xml:space="preserve">                                   </w:t>
            </w:r>
            <w:r>
              <w:rPr>
                <w:rFonts w:ascii="Times New Roman" w:eastAsia="仿宋" w:hAnsi="仿宋" w:cs="Times New Roman"/>
                <w:sz w:val="24"/>
              </w:rPr>
              <w:t>日期：</w:t>
            </w:r>
          </w:p>
        </w:tc>
      </w:tr>
    </w:tbl>
    <w:p w:rsidR="001E7F76" w:rsidRDefault="001E7F76">
      <w:pPr>
        <w:pStyle w:val="2"/>
        <w:spacing w:line="20" w:lineRule="exact"/>
      </w:pPr>
    </w:p>
    <w:sectPr w:rsidR="001E7F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BB78D8"/>
    <w:rsid w:val="0002672E"/>
    <w:rsid w:val="0003135D"/>
    <w:rsid w:val="0006188F"/>
    <w:rsid w:val="00097B47"/>
    <w:rsid w:val="000C3C5D"/>
    <w:rsid w:val="000C4A12"/>
    <w:rsid w:val="00101C5C"/>
    <w:rsid w:val="00134F3C"/>
    <w:rsid w:val="00170BE7"/>
    <w:rsid w:val="00173FD5"/>
    <w:rsid w:val="001C452B"/>
    <w:rsid w:val="001E1625"/>
    <w:rsid w:val="001E7F76"/>
    <w:rsid w:val="001F3737"/>
    <w:rsid w:val="00227F5D"/>
    <w:rsid w:val="00282F50"/>
    <w:rsid w:val="002C5E64"/>
    <w:rsid w:val="002D1581"/>
    <w:rsid w:val="002D7725"/>
    <w:rsid w:val="0033749A"/>
    <w:rsid w:val="00340E1C"/>
    <w:rsid w:val="00364EE4"/>
    <w:rsid w:val="00367A89"/>
    <w:rsid w:val="00373817"/>
    <w:rsid w:val="003A41AC"/>
    <w:rsid w:val="003B40E1"/>
    <w:rsid w:val="003C779F"/>
    <w:rsid w:val="004128D1"/>
    <w:rsid w:val="0041342C"/>
    <w:rsid w:val="004303F7"/>
    <w:rsid w:val="004333DD"/>
    <w:rsid w:val="004452E1"/>
    <w:rsid w:val="0045226A"/>
    <w:rsid w:val="004669A2"/>
    <w:rsid w:val="004A5BC1"/>
    <w:rsid w:val="004A64FB"/>
    <w:rsid w:val="004E58C9"/>
    <w:rsid w:val="00533BF0"/>
    <w:rsid w:val="005757AB"/>
    <w:rsid w:val="0058178F"/>
    <w:rsid w:val="0062019B"/>
    <w:rsid w:val="00636AD5"/>
    <w:rsid w:val="006818C4"/>
    <w:rsid w:val="006B1AAB"/>
    <w:rsid w:val="006D0323"/>
    <w:rsid w:val="006F55AB"/>
    <w:rsid w:val="0073109E"/>
    <w:rsid w:val="00734BE0"/>
    <w:rsid w:val="00747EEE"/>
    <w:rsid w:val="0078032E"/>
    <w:rsid w:val="00780C8C"/>
    <w:rsid w:val="007839A7"/>
    <w:rsid w:val="007853EC"/>
    <w:rsid w:val="007A2B76"/>
    <w:rsid w:val="007B7759"/>
    <w:rsid w:val="007C0970"/>
    <w:rsid w:val="007C2BA3"/>
    <w:rsid w:val="0080282B"/>
    <w:rsid w:val="00802E27"/>
    <w:rsid w:val="00857503"/>
    <w:rsid w:val="00873A96"/>
    <w:rsid w:val="0087644B"/>
    <w:rsid w:val="008900A9"/>
    <w:rsid w:val="008C75AB"/>
    <w:rsid w:val="008F3363"/>
    <w:rsid w:val="00934578"/>
    <w:rsid w:val="00961C55"/>
    <w:rsid w:val="00A437A7"/>
    <w:rsid w:val="00A77207"/>
    <w:rsid w:val="00AA56FB"/>
    <w:rsid w:val="00AF136D"/>
    <w:rsid w:val="00B1370A"/>
    <w:rsid w:val="00B1428E"/>
    <w:rsid w:val="00B14697"/>
    <w:rsid w:val="00B22A0F"/>
    <w:rsid w:val="00B23112"/>
    <w:rsid w:val="00B765BB"/>
    <w:rsid w:val="00BB1065"/>
    <w:rsid w:val="00BB7C2A"/>
    <w:rsid w:val="00BE42A3"/>
    <w:rsid w:val="00C10B84"/>
    <w:rsid w:val="00C1630C"/>
    <w:rsid w:val="00C55D3C"/>
    <w:rsid w:val="00CC35B4"/>
    <w:rsid w:val="00CC5028"/>
    <w:rsid w:val="00CD3018"/>
    <w:rsid w:val="00CD6CB5"/>
    <w:rsid w:val="00D27E98"/>
    <w:rsid w:val="00D52837"/>
    <w:rsid w:val="00D60745"/>
    <w:rsid w:val="00DF2657"/>
    <w:rsid w:val="00E129E0"/>
    <w:rsid w:val="00E510A1"/>
    <w:rsid w:val="00E56D55"/>
    <w:rsid w:val="00EE0231"/>
    <w:rsid w:val="00EE46B6"/>
    <w:rsid w:val="00F216DD"/>
    <w:rsid w:val="00F3045D"/>
    <w:rsid w:val="00F95934"/>
    <w:rsid w:val="00FA4218"/>
    <w:rsid w:val="00FA514C"/>
    <w:rsid w:val="00FE3A53"/>
    <w:rsid w:val="00FF01A5"/>
    <w:rsid w:val="02F315D4"/>
    <w:rsid w:val="05AF06DB"/>
    <w:rsid w:val="0C675840"/>
    <w:rsid w:val="0DCE6B40"/>
    <w:rsid w:val="10492347"/>
    <w:rsid w:val="11BB78D8"/>
    <w:rsid w:val="12107727"/>
    <w:rsid w:val="13781A27"/>
    <w:rsid w:val="1534305E"/>
    <w:rsid w:val="17AF2B07"/>
    <w:rsid w:val="1EC87D33"/>
    <w:rsid w:val="271055BE"/>
    <w:rsid w:val="29355407"/>
    <w:rsid w:val="2ABF5E16"/>
    <w:rsid w:val="323D397E"/>
    <w:rsid w:val="324A3A3B"/>
    <w:rsid w:val="3EC60FE9"/>
    <w:rsid w:val="3EF60E82"/>
    <w:rsid w:val="3FEF28A8"/>
    <w:rsid w:val="45297C62"/>
    <w:rsid w:val="4A056E6A"/>
    <w:rsid w:val="4D7C5241"/>
    <w:rsid w:val="55C41CFE"/>
    <w:rsid w:val="57C179BB"/>
    <w:rsid w:val="57CB25AC"/>
    <w:rsid w:val="58CD1630"/>
    <w:rsid w:val="5DF2507E"/>
    <w:rsid w:val="5EAE372B"/>
    <w:rsid w:val="61BC7430"/>
    <w:rsid w:val="64353694"/>
    <w:rsid w:val="662D3578"/>
    <w:rsid w:val="6FC43175"/>
    <w:rsid w:val="70CB54C7"/>
    <w:rsid w:val="7625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F815E"/>
  <w15:docId w15:val="{0360997C-A402-4D31-BE66-1002A74E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semiHidden="1" w:uiPriority="1" w:unhideWhenUsed="1" w:qFormat="1"/>
    <w:lsdException w:name="Subtitle" w:uiPriority="1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uiPriority w:val="11"/>
    <w:qFormat/>
    <w:pPr>
      <w:spacing w:line="660" w:lineRule="exact"/>
      <w:jc w:val="center"/>
    </w:pPr>
    <w:rPr>
      <w:rFonts w:asciiTheme="majorHAnsi" w:eastAsia="方正小标宋简体" w:hAnsiTheme="majorHAnsi" w:cstheme="majorBidi"/>
      <w:bCs/>
      <w:kern w:val="28"/>
      <w:sz w:val="44"/>
      <w:szCs w:val="32"/>
    </w:rPr>
  </w:style>
  <w:style w:type="paragraph" w:styleId="a8">
    <w:name w:val="Normal (Web)"/>
    <w:basedOn w:val="a"/>
    <w:qFormat/>
    <w:pPr>
      <w:spacing w:beforeAutospacing="1" w:afterAutospacing="1"/>
      <w:jc w:val="left"/>
    </w:pPr>
    <w:rPr>
      <w:rFonts w:cs="Times New Roman"/>
      <w:kern w:val="0"/>
      <w:sz w:val="24"/>
    </w:rPr>
  </w:style>
  <w:style w:type="paragraph" w:styleId="a9">
    <w:name w:val="Title"/>
    <w:basedOn w:val="a"/>
    <w:next w:val="a"/>
    <w:uiPriority w:val="10"/>
    <w:qFormat/>
    <w:pPr>
      <w:spacing w:line="660" w:lineRule="exact"/>
      <w:jc w:val="center"/>
      <w:outlineLvl w:val="1"/>
    </w:pPr>
    <w:rPr>
      <w:rFonts w:asciiTheme="majorHAnsi" w:eastAsia="方正小标宋简体" w:hAnsiTheme="majorHAnsi" w:cstheme="majorBidi"/>
      <w:bCs/>
      <w:sz w:val="44"/>
      <w:szCs w:val="32"/>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styleId="ab">
    <w:name w:val="Balloon Text"/>
    <w:basedOn w:val="a"/>
    <w:link w:val="ac"/>
    <w:rsid w:val="00170BE7"/>
    <w:rPr>
      <w:sz w:val="18"/>
      <w:szCs w:val="18"/>
    </w:rPr>
  </w:style>
  <w:style w:type="character" w:customStyle="1" w:styleId="ac">
    <w:name w:val="批注框文本 字符"/>
    <w:basedOn w:val="a0"/>
    <w:link w:val="ab"/>
    <w:rsid w:val="00170BE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148</Words>
  <Characters>847</Characters>
  <Application>Microsoft Office Word</Application>
  <DocSecurity>0</DocSecurity>
  <Lines>7</Lines>
  <Paragraphs>1</Paragraphs>
  <ScaleCrop>false</ScaleCrop>
  <Company>神州网信技术有限公司</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颖·</dc:creator>
  <cp:lastModifiedBy>交易中心</cp:lastModifiedBy>
  <cp:revision>137</cp:revision>
  <dcterms:created xsi:type="dcterms:W3CDTF">2022-01-26T01:59:00Z</dcterms:created>
  <dcterms:modified xsi:type="dcterms:W3CDTF">2022-02-14T06:03:00Z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FA940CBCE66643538D499567AF2940AE</vt:lpwstr>
  </property>
</Properties>
</file>