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/>
        <w:ind w:left="0" w:leftChars="0" w:right="0" w:rightChars="0"/>
        <w:jc w:val="distribute"/>
        <w:textAlignment w:val="auto"/>
        <w:outlineLvl w:val="9"/>
        <w:rPr>
          <w:rFonts w:hint="default" w:ascii="Times New Roman" w:hAnsi="Times New Roman" w:eastAsia="方正小标宋简体" w:cs="Times New Roman"/>
          <w:b/>
          <w:color w:val="FF0000"/>
          <w:spacing w:val="-8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/>
          <w:color w:val="FF0000"/>
          <w:spacing w:val="-8"/>
          <w:sz w:val="52"/>
          <w:szCs w:val="52"/>
        </w:rPr>
        <w:t>柳州市政务服务</w:t>
      </w:r>
      <w:r>
        <w:rPr>
          <w:rFonts w:hint="default" w:ascii="Times New Roman" w:hAnsi="Times New Roman" w:eastAsia="方正小标宋简体" w:cs="Times New Roman"/>
          <w:b/>
          <w:color w:val="FF0000"/>
          <w:spacing w:val="-8"/>
          <w:sz w:val="52"/>
          <w:szCs w:val="52"/>
          <w:lang w:eastAsia="zh-CN"/>
        </w:rPr>
        <w:t>监督</w:t>
      </w:r>
      <w:r>
        <w:rPr>
          <w:rFonts w:hint="default" w:ascii="Times New Roman" w:hAnsi="Times New Roman" w:eastAsia="方正小标宋简体" w:cs="Times New Roman"/>
          <w:b/>
          <w:color w:val="FF0000"/>
          <w:spacing w:val="-8"/>
          <w:sz w:val="52"/>
          <w:szCs w:val="52"/>
        </w:rPr>
        <w:t>管理办公室文件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FF0000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FF0000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FF0000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柳政管字〔201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pacing w:val="16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62230</wp:posOffset>
                </wp:positionV>
                <wp:extent cx="5762625" cy="63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1080" y="3716020"/>
                          <a:ext cx="576262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.05pt;margin-top:4.9pt;height:0.05pt;width:453.75pt;z-index:251658240;mso-width-relative:page;mso-height-relative:page;" filled="f" stroked="t" coordsize="21600,21600" o:gfxdata="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VGfmdMAAAAFAQAADwAA&#10;AAAAAAABACAAAAAiAAAAZHJzL2Rvd25yZXYueG1sUEsBAhQAFAAAAAgAh07iQEWhrpbiAQAAqgMA&#10;AA4AAAAAAAAAAQAgAAAAIgEAAGRycy9lMm9Eb2MueG1sUEsFBgAAAAAGAAYAWQEAAHY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/>
          <w:sz w:val="44"/>
          <w:szCs w:val="44"/>
        </w:rPr>
        <w:t>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柳州市公共资源交易社会监督员工作考评办法》</w:t>
      </w:r>
      <w:r>
        <w:rPr>
          <w:rFonts w:ascii="Times New Roman" w:hAnsi="Times New Roman" w:eastAsia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各公共资源交易社会监督员：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华文宋体" w:eastAsia="仿宋_GB2312" w:cs="方正小标宋_GBK"/>
          <w:sz w:val="32"/>
          <w:szCs w:val="32"/>
        </w:rPr>
      </w:pPr>
      <w:r>
        <w:rPr>
          <w:rFonts w:hint="eastAsia" w:ascii="仿宋_GB2312" w:hAnsi="华文宋体" w:eastAsia="仿宋_GB2312" w:cs="方正小标宋_GBK"/>
          <w:sz w:val="32"/>
          <w:szCs w:val="32"/>
        </w:rPr>
        <w:t>现将新修订的《柳州市公共资源交易社会监督员工作考评办法》印发给你们，请认真贯彻执行。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520" w:firstLineChars="1100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柳州市政务服务监督管理办公室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 201</w:t>
      </w:r>
      <w:r>
        <w:rPr>
          <w:rFonts w:hint="eastAsia" w:ascii="Times New Roman" w:hAnsi="Times New Roman" w:eastAsia="仿宋"/>
          <w:sz w:val="32"/>
          <w:szCs w:val="32"/>
        </w:rPr>
        <w:t>7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</w:rPr>
        <w:t>6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</w:rPr>
        <w:t>26</w:t>
      </w:r>
      <w:r>
        <w:rPr>
          <w:rFonts w:ascii="Times New Roman" w:hAnsi="Times New Roman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柳州市公共资源交易社会监督员工作考评办法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《广西公共资源交易社会监督员管理暂行办法》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、《柳州市公共资源交易社会监督员工作制度》，结合工作实际，制定本办法。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一、考评对象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柳州市公共资源交易社会监督员（以下简称“社会监督员”）。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二、考评方法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市政务服务监督管理办公室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（以下简称“市政管办”）每年年末按考评内容，对选聘的社会监督员进行综合评定。对年内工作优秀的社会监督员予以表彰，优秀社会监督员评选比例为总人数的30%；对年内违反社会监督员工作纪律的，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视情节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予以撤销聘用资格。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（一）社会监督员开展监督工作出现下列情形的，年末考评视情节予以撤销聘用资格：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1.不服从管理，不遵守社会监督员工作制度以及公共资源交易的工作程序和规定的；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2.无故不参加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市政管办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组织的各项研讨会议、业务培训、调研活动的；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3.有事无法参加培训、会议、监督工作等，而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未提前请假的；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4.在监督工作中无故迟到或早退累计3次（含3次）以上的；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5.因严重疾病、身体长期患病无法正常担任社会监督员工作的。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（二）社会监督员严格按照《柳州市公共资源交易社会监督员工作制度》完成本职工作的同时，还积极开展下列工作的，予以奖优加分：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1.积极向市委、市政府及相关监管部门提出加强公共资源交易管理工作的意见、建议;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2.积极报送信息，单条信息被采用并在柳州市公共资源交易网发布；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3.反映、转递社会公众对部门、行业及公共资源交易市场发生损害国家、集体和群众利益问题的检举、投诉；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4.遇重大突发事件，及时发现上报，受到有关部门肯定；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5.在自治区级以上新闻媒体、刊物上发表与公共资源交易监督管理有关的新闻稿件、调研报告、学术论文等。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  <w:u w:val="single"/>
        </w:rPr>
        <w:t>政府信息公开选项：</w:t>
      </w: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  <w:u w:val="single"/>
          <w:lang w:eastAsia="zh-CN"/>
        </w:rPr>
        <w:t>依申请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  <w:u w:val="single"/>
        </w:rPr>
        <w:t>公开</w:t>
      </w: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柳州市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eastAsia="zh-CN"/>
        </w:rPr>
        <w:t>政务服务监督管理办公室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201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日印发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（网络传输）</w:t>
      </w:r>
    </w:p>
    <w:sectPr>
      <w:pgSz w:w="11906" w:h="16838"/>
      <w:pgMar w:top="2098" w:right="1417" w:bottom="147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9F"/>
    <w:rsid w:val="000652F8"/>
    <w:rsid w:val="00074825"/>
    <w:rsid w:val="00087634"/>
    <w:rsid w:val="0014327F"/>
    <w:rsid w:val="00160A97"/>
    <w:rsid w:val="001C1E7A"/>
    <w:rsid w:val="00287CB1"/>
    <w:rsid w:val="002B76AB"/>
    <w:rsid w:val="00335683"/>
    <w:rsid w:val="00344097"/>
    <w:rsid w:val="003654B3"/>
    <w:rsid w:val="003C2625"/>
    <w:rsid w:val="0043011E"/>
    <w:rsid w:val="00455F01"/>
    <w:rsid w:val="004577B5"/>
    <w:rsid w:val="00466D1A"/>
    <w:rsid w:val="004B6B9F"/>
    <w:rsid w:val="004E7859"/>
    <w:rsid w:val="0053267F"/>
    <w:rsid w:val="00561ECC"/>
    <w:rsid w:val="005D2162"/>
    <w:rsid w:val="005E4EDB"/>
    <w:rsid w:val="005F4372"/>
    <w:rsid w:val="005F5E64"/>
    <w:rsid w:val="00610CEF"/>
    <w:rsid w:val="0065150E"/>
    <w:rsid w:val="0065334E"/>
    <w:rsid w:val="006879BD"/>
    <w:rsid w:val="006C4662"/>
    <w:rsid w:val="007169DE"/>
    <w:rsid w:val="007254FF"/>
    <w:rsid w:val="00734529"/>
    <w:rsid w:val="00766A1C"/>
    <w:rsid w:val="008A0F0A"/>
    <w:rsid w:val="008B3C33"/>
    <w:rsid w:val="008D652A"/>
    <w:rsid w:val="008F076D"/>
    <w:rsid w:val="0093279C"/>
    <w:rsid w:val="009A0A07"/>
    <w:rsid w:val="00A040A1"/>
    <w:rsid w:val="00A643D9"/>
    <w:rsid w:val="00B0215B"/>
    <w:rsid w:val="00B32AA1"/>
    <w:rsid w:val="00B81F9D"/>
    <w:rsid w:val="00B9678B"/>
    <w:rsid w:val="00BA27C2"/>
    <w:rsid w:val="00BA70FB"/>
    <w:rsid w:val="00BE34A8"/>
    <w:rsid w:val="00C20C07"/>
    <w:rsid w:val="00C27BCD"/>
    <w:rsid w:val="00D81CA8"/>
    <w:rsid w:val="00DB0D86"/>
    <w:rsid w:val="00DB3263"/>
    <w:rsid w:val="00DD6588"/>
    <w:rsid w:val="00E11C32"/>
    <w:rsid w:val="00E17FBB"/>
    <w:rsid w:val="00E362AD"/>
    <w:rsid w:val="00E423D8"/>
    <w:rsid w:val="00F31F51"/>
    <w:rsid w:val="00F66C26"/>
    <w:rsid w:val="00FF44D8"/>
    <w:rsid w:val="01F96036"/>
    <w:rsid w:val="06056C54"/>
    <w:rsid w:val="0A1D182D"/>
    <w:rsid w:val="0BE81379"/>
    <w:rsid w:val="10AF03F5"/>
    <w:rsid w:val="11773299"/>
    <w:rsid w:val="160203B2"/>
    <w:rsid w:val="17BA43BD"/>
    <w:rsid w:val="18FD53BD"/>
    <w:rsid w:val="25304958"/>
    <w:rsid w:val="2C342867"/>
    <w:rsid w:val="30E13B94"/>
    <w:rsid w:val="366D61B5"/>
    <w:rsid w:val="3A7A1918"/>
    <w:rsid w:val="41516397"/>
    <w:rsid w:val="429123AF"/>
    <w:rsid w:val="48F76C86"/>
    <w:rsid w:val="4A8D24C1"/>
    <w:rsid w:val="4AE95832"/>
    <w:rsid w:val="4BF921AA"/>
    <w:rsid w:val="52DD5E6C"/>
    <w:rsid w:val="547F432E"/>
    <w:rsid w:val="562217D3"/>
    <w:rsid w:val="57C27124"/>
    <w:rsid w:val="598265DB"/>
    <w:rsid w:val="59A908C4"/>
    <w:rsid w:val="5C107682"/>
    <w:rsid w:val="6508290E"/>
    <w:rsid w:val="663D1A25"/>
    <w:rsid w:val="66413B59"/>
    <w:rsid w:val="728752FB"/>
    <w:rsid w:val="72A42F85"/>
    <w:rsid w:val="72D35452"/>
    <w:rsid w:val="737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849</Words>
  <Characters>873</Characters>
  <Lines>6</Lines>
  <Paragraphs>1</Paragraphs>
  <ScaleCrop>false</ScaleCrop>
  <LinksUpToDate>false</LinksUpToDate>
  <CharactersWithSpaces>945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2017-06-24T06:52:00Z</dcterms:created>
  <dc:creator>Administrator</dc:creator>
  <cp:lastModifiedBy>Administrator</cp:lastModifiedBy>
  <cp:lastPrinted>2017-01-05T05:27:00Z</cp:lastPrinted>
  <dcterms:modified xsi:type="dcterms:W3CDTF">2017-06-26T08:16:38Z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